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14018" w:rsidRDefault="00714018">
      <w:pPr>
        <w:rPr>
          <w:rFonts w:ascii="Arial" w:eastAsia="Arial" w:hAnsi="Arial" w:cs="Arial"/>
          <w:sz w:val="10"/>
          <w:szCs w:val="10"/>
        </w:rPr>
      </w:pPr>
    </w:p>
    <w:p w14:paraId="00000002" w14:textId="77777777" w:rsidR="00714018" w:rsidRDefault="00714018">
      <w:pPr>
        <w:rPr>
          <w:rFonts w:ascii="Arial" w:eastAsia="Arial" w:hAnsi="Arial" w:cs="Arial"/>
          <w:sz w:val="2"/>
          <w:szCs w:val="2"/>
        </w:rPr>
        <w:sectPr w:rsidR="00714018">
          <w:footerReference w:type="default" r:id="rId11"/>
          <w:pgSz w:w="11900" w:h="16840"/>
          <w:pgMar w:top="921" w:right="0" w:bottom="1322" w:left="0" w:header="0" w:footer="3" w:gutter="0"/>
          <w:pgNumType w:start="1"/>
          <w:cols w:space="720" w:equalWidth="0">
            <w:col w:w="9689"/>
          </w:cols>
        </w:sectPr>
      </w:pPr>
    </w:p>
    <w:p w14:paraId="00000003" w14:textId="77777777" w:rsidR="00714018" w:rsidRPr="006F576D" w:rsidRDefault="009E5F01">
      <w:pPr>
        <w:pStyle w:val="a3"/>
        <w:spacing w:after="444"/>
        <w:jc w:val="center"/>
        <w:rPr>
          <w:color w:val="0066CC"/>
        </w:rPr>
      </w:pPr>
      <w:bookmarkStart w:id="0" w:name="_3wal9dagzcm1" w:colFirst="0" w:colLast="0"/>
      <w:bookmarkEnd w:id="0"/>
      <w:r w:rsidRPr="006F576D">
        <w:rPr>
          <w:color w:val="0066CC"/>
        </w:rPr>
        <w:t>ОФІЦІЙНІ ПРАВИЛА</w:t>
      </w:r>
    </w:p>
    <w:p w14:paraId="00000004" w14:textId="1B424A50" w:rsidR="00714018" w:rsidRPr="006F576D" w:rsidRDefault="009E5F01">
      <w:pPr>
        <w:pStyle w:val="a3"/>
        <w:spacing w:after="444"/>
        <w:jc w:val="center"/>
        <w:rPr>
          <w:color w:val="0066CC"/>
          <w:sz w:val="28"/>
          <w:szCs w:val="28"/>
        </w:rPr>
      </w:pPr>
      <w:bookmarkStart w:id="1" w:name="_3qcfo3j8x85" w:colFirst="0" w:colLast="0"/>
      <w:bookmarkEnd w:id="1"/>
      <w:r w:rsidRPr="006F576D">
        <w:rPr>
          <w:color w:val="0066CC"/>
          <w:sz w:val="28"/>
          <w:szCs w:val="28"/>
        </w:rPr>
        <w:t xml:space="preserve">Назва рекламної Акції - «Національне </w:t>
      </w:r>
      <w:proofErr w:type="spellStart"/>
      <w:r w:rsidRPr="006F576D">
        <w:rPr>
          <w:color w:val="0066CC"/>
          <w:sz w:val="28"/>
          <w:szCs w:val="28"/>
        </w:rPr>
        <w:t>промо</w:t>
      </w:r>
      <w:proofErr w:type="spellEnd"/>
      <w:r w:rsidRPr="006F576D">
        <w:rPr>
          <w:color w:val="0066CC"/>
          <w:sz w:val="28"/>
          <w:szCs w:val="28"/>
        </w:rPr>
        <w:t xml:space="preserve"> в мережі «АТБ»</w:t>
      </w:r>
      <w:r w:rsidRPr="006F576D">
        <w:rPr>
          <w:color w:val="0066CC"/>
          <w:sz w:val="28"/>
          <w:szCs w:val="28"/>
        </w:rPr>
        <w:br/>
        <w:t>(далі - «Правила» та «Акція» відповідно)</w:t>
      </w:r>
      <w:bookmarkStart w:id="2" w:name="_GoBack"/>
      <w:bookmarkEnd w:id="2"/>
      <w:r w:rsidRPr="006F576D">
        <w:rPr>
          <w:color w:val="0066CC"/>
          <w:sz w:val="28"/>
          <w:szCs w:val="28"/>
        </w:rPr>
        <w:br/>
        <w:t xml:space="preserve">в редакції від  </w:t>
      </w:r>
      <w:r w:rsidR="004B4F24" w:rsidRPr="006F576D">
        <w:rPr>
          <w:color w:val="FF0000"/>
          <w:sz w:val="28"/>
          <w:szCs w:val="28"/>
        </w:rPr>
        <w:t>1</w:t>
      </w:r>
      <w:r w:rsidR="004B4F24" w:rsidRPr="006F576D">
        <w:rPr>
          <w:color w:val="FF0000"/>
          <w:sz w:val="28"/>
          <w:szCs w:val="28"/>
          <w:lang w:val="uk-UA"/>
        </w:rPr>
        <w:t>8</w:t>
      </w:r>
      <w:r w:rsidRPr="006F576D">
        <w:rPr>
          <w:color w:val="FF0000"/>
          <w:sz w:val="28"/>
          <w:szCs w:val="28"/>
        </w:rPr>
        <w:t>.11.2019</w:t>
      </w:r>
      <w:r w:rsidRPr="006F576D">
        <w:rPr>
          <w:color w:val="0066CC"/>
          <w:sz w:val="28"/>
          <w:szCs w:val="28"/>
        </w:rPr>
        <w:t xml:space="preserve"> року</w:t>
      </w:r>
    </w:p>
    <w:p w14:paraId="00000005" w14:textId="77777777" w:rsidR="00714018" w:rsidRPr="006F576D" w:rsidRDefault="00714018"/>
    <w:p w14:paraId="00000007" w14:textId="77777777" w:rsidR="00714018" w:rsidRPr="006F576D" w:rsidRDefault="00714018"/>
    <w:p w14:paraId="00000008" w14:textId="77777777" w:rsidR="00714018" w:rsidRPr="006F576D" w:rsidRDefault="00714018"/>
    <w:p w14:paraId="00000009" w14:textId="77777777" w:rsidR="00714018" w:rsidRPr="006F576D" w:rsidRDefault="009E5F01">
      <w:pPr>
        <w:pStyle w:val="2"/>
        <w:numPr>
          <w:ilvl w:val="0"/>
          <w:numId w:val="2"/>
        </w:numPr>
      </w:pPr>
      <w:bookmarkStart w:id="3" w:name="_ihe00lc2gxyo" w:colFirst="0" w:colLast="0"/>
      <w:bookmarkEnd w:id="3"/>
      <w:r w:rsidRPr="006F576D">
        <w:t>ЗАМОВНИК/ОРГАНІЗАТОР ТА ВИКОНАВЕЦЬ АКЦІЇ</w:t>
      </w:r>
    </w:p>
    <w:p w14:paraId="0000000A" w14:textId="77777777" w:rsidR="00714018" w:rsidRPr="006F576D" w:rsidRDefault="009E5F01">
      <w:pPr>
        <w:numPr>
          <w:ilvl w:val="1"/>
          <w:numId w:val="2"/>
        </w:numPr>
        <w:pBdr>
          <w:top w:val="nil"/>
          <w:left w:val="nil"/>
          <w:bottom w:val="nil"/>
          <w:right w:val="nil"/>
          <w:between w:val="nil"/>
        </w:pBdr>
        <w:tabs>
          <w:tab w:val="left" w:pos="690"/>
        </w:tabs>
        <w:jc w:val="both"/>
      </w:pPr>
      <w:r w:rsidRPr="006F576D">
        <w:rPr>
          <w:rFonts w:ascii="Arial" w:eastAsia="Arial" w:hAnsi="Arial" w:cs="Arial"/>
          <w:sz w:val="20"/>
          <w:szCs w:val="20"/>
        </w:rPr>
        <w:t xml:space="preserve">Замовником/Організатором Акції «Національне </w:t>
      </w:r>
      <w:proofErr w:type="spellStart"/>
      <w:r w:rsidRPr="006F576D">
        <w:rPr>
          <w:rFonts w:ascii="Arial" w:eastAsia="Arial" w:hAnsi="Arial" w:cs="Arial"/>
          <w:sz w:val="20"/>
          <w:szCs w:val="20"/>
        </w:rPr>
        <w:t>промо</w:t>
      </w:r>
      <w:proofErr w:type="spellEnd"/>
      <w:r w:rsidRPr="006F576D">
        <w:rPr>
          <w:rFonts w:ascii="Arial" w:eastAsia="Arial" w:hAnsi="Arial" w:cs="Arial"/>
          <w:sz w:val="20"/>
          <w:szCs w:val="20"/>
        </w:rPr>
        <w:t xml:space="preserve"> в мережі «АТБ», (далі - Акція), є Приватне акціонерне товариство «МИРОНІВСЬКИЙ ХЛІБОПРОДУКТ» (далі - Замовник), юридична адреса: 08800, Київська обл., Миронівський район, місто Миронівка, вул. Елеваторна, будинок 1, код ЄДРПОУ 25412361.</w:t>
      </w:r>
    </w:p>
    <w:p w14:paraId="0000000B" w14:textId="77777777" w:rsidR="00714018" w:rsidRPr="006F576D" w:rsidRDefault="009E5F01">
      <w:pPr>
        <w:numPr>
          <w:ilvl w:val="1"/>
          <w:numId w:val="2"/>
        </w:numPr>
        <w:pBdr>
          <w:top w:val="nil"/>
          <w:left w:val="nil"/>
          <w:bottom w:val="nil"/>
          <w:right w:val="nil"/>
          <w:between w:val="nil"/>
        </w:pBdr>
        <w:tabs>
          <w:tab w:val="left" w:pos="690"/>
        </w:tabs>
        <w:jc w:val="both"/>
      </w:pPr>
      <w:r w:rsidRPr="006F576D">
        <w:rPr>
          <w:rFonts w:ascii="Arial" w:eastAsia="Arial" w:hAnsi="Arial" w:cs="Arial"/>
          <w:sz w:val="20"/>
          <w:szCs w:val="20"/>
        </w:rPr>
        <w:t>Виконавцем Акції є Товариство з обмеженою відповідальністю «ЛЕОНКОМ УКРАЇНА» (далі - Виконавець), юридична адреса: 01133, м. Київ, вул. Євгена Коновальця, будинок 32 літера «В» офіс 122, код ЄДРПОУ 38299406.</w:t>
      </w:r>
    </w:p>
    <w:p w14:paraId="0000000C" w14:textId="49E1774A" w:rsidR="00714018" w:rsidRPr="006F576D" w:rsidRDefault="009E5F01">
      <w:pPr>
        <w:numPr>
          <w:ilvl w:val="1"/>
          <w:numId w:val="2"/>
        </w:numPr>
        <w:pBdr>
          <w:top w:val="nil"/>
          <w:left w:val="nil"/>
          <w:bottom w:val="nil"/>
          <w:right w:val="nil"/>
          <w:between w:val="nil"/>
        </w:pBdr>
        <w:tabs>
          <w:tab w:val="left" w:pos="690"/>
        </w:tabs>
        <w:jc w:val="both"/>
      </w:pPr>
      <w:r w:rsidRPr="006F576D">
        <w:rPr>
          <w:rFonts w:ascii="Arial" w:eastAsia="Arial" w:hAnsi="Arial" w:cs="Arial"/>
          <w:sz w:val="20"/>
          <w:szCs w:val="20"/>
        </w:rPr>
        <w:t xml:space="preserve">Партнером Акції є Товариство з обмеженою відповідальністю  «АТБ-МАРКЕТ» 49000, Україна, м. Дніпро, пр. Олександра Поля, будинок 40, код ЄДРПОУ 30487219 (далі – Партнер, ТОВ «АТБ-МАРКЕТ»). Участь Партнера в проведенні Акції обмежена виключно </w:t>
      </w:r>
      <w:proofErr w:type="spellStart"/>
      <w:r w:rsidRPr="006F576D">
        <w:rPr>
          <w:rFonts w:ascii="Arial" w:eastAsia="Arial" w:hAnsi="Arial" w:cs="Arial"/>
          <w:sz w:val="20"/>
          <w:szCs w:val="20"/>
        </w:rPr>
        <w:t>продажем</w:t>
      </w:r>
      <w:proofErr w:type="spellEnd"/>
      <w:r w:rsidRPr="006F576D">
        <w:rPr>
          <w:rFonts w:ascii="Arial" w:eastAsia="Arial" w:hAnsi="Arial" w:cs="Arial"/>
          <w:sz w:val="20"/>
          <w:szCs w:val="20"/>
        </w:rPr>
        <w:t xml:space="preserve"> акційного товару (п. 3.1. Правил). Партнер не несе відповідальності за відповідність умов Акції вимогам законодавства України, виконання/невиконання Замовником</w:t>
      </w:r>
      <w:r w:rsidR="004B4F24" w:rsidRPr="006F576D">
        <w:rPr>
          <w:rFonts w:ascii="Arial" w:eastAsia="Arial" w:hAnsi="Arial" w:cs="Arial"/>
          <w:sz w:val="20"/>
          <w:szCs w:val="20"/>
          <w:lang w:val="uk-UA"/>
        </w:rPr>
        <w:t>/Організатором</w:t>
      </w:r>
      <w:r w:rsidRPr="006F576D">
        <w:rPr>
          <w:rFonts w:ascii="Arial" w:eastAsia="Arial" w:hAnsi="Arial" w:cs="Arial"/>
          <w:sz w:val="20"/>
          <w:szCs w:val="20"/>
        </w:rPr>
        <w:t xml:space="preserve"> і/або Виконавцем умов Акції або інших вимог законодавства України під час проведення Акції. ТОВ «АТБ-МАРКЕТ» не здійснює реєстрацію кодів, не видає подарунки, не сплачує обов'язкові податки та збори за учасників/переможців Акції, та не забезпечує комунікацію між учасниками Акції і Замовником/Виконавцем Акції.</w:t>
      </w:r>
    </w:p>
    <w:p w14:paraId="0000000D" w14:textId="7CC8608D" w:rsidR="00714018" w:rsidRPr="006F576D" w:rsidRDefault="009E5F01">
      <w:pPr>
        <w:numPr>
          <w:ilvl w:val="1"/>
          <w:numId w:val="2"/>
        </w:numPr>
        <w:pBdr>
          <w:top w:val="nil"/>
          <w:left w:val="nil"/>
          <w:bottom w:val="nil"/>
          <w:right w:val="nil"/>
          <w:between w:val="nil"/>
        </w:pBdr>
        <w:tabs>
          <w:tab w:val="left" w:pos="690"/>
        </w:tabs>
        <w:jc w:val="both"/>
      </w:pPr>
      <w:r w:rsidRPr="006F576D">
        <w:rPr>
          <w:rFonts w:ascii="Arial" w:eastAsia="Arial" w:hAnsi="Arial" w:cs="Arial"/>
          <w:sz w:val="20"/>
          <w:szCs w:val="20"/>
        </w:rPr>
        <w:t>Технічний Партнер Акції - Товарист</w:t>
      </w:r>
      <w:r w:rsidR="004B4F24" w:rsidRPr="006F576D">
        <w:rPr>
          <w:rFonts w:ascii="Arial" w:eastAsia="Arial" w:hAnsi="Arial" w:cs="Arial"/>
          <w:sz w:val="20"/>
          <w:szCs w:val="20"/>
        </w:rPr>
        <w:t>во з обмеженою відповідальністю</w:t>
      </w:r>
      <w:r w:rsidR="004B4F24" w:rsidRPr="006F576D">
        <w:rPr>
          <w:rFonts w:ascii="Arial" w:eastAsia="Arial" w:hAnsi="Arial" w:cs="Arial"/>
          <w:sz w:val="20"/>
          <w:szCs w:val="20"/>
          <w:lang w:val="uk-UA"/>
        </w:rPr>
        <w:t xml:space="preserve"> </w:t>
      </w:r>
      <w:r w:rsidRPr="006F576D">
        <w:rPr>
          <w:rFonts w:ascii="Arial" w:eastAsia="Arial" w:hAnsi="Arial" w:cs="Arial"/>
          <w:sz w:val="20"/>
          <w:szCs w:val="20"/>
        </w:rPr>
        <w:t>«ІНВЕСТУМ», 03148, Україна, м. Київ, вул. Сім'ї Сосніних, буд. 3, код ЄДРПОУ 36852257. Номер технічної підтримки 044 323-0435, у будні з 9.00 до</w:t>
      </w:r>
      <w:r w:rsidR="004B4F24" w:rsidRPr="006F576D">
        <w:rPr>
          <w:rFonts w:ascii="Arial" w:eastAsia="Arial" w:hAnsi="Arial" w:cs="Arial"/>
          <w:sz w:val="20"/>
          <w:szCs w:val="20"/>
        </w:rPr>
        <w:t xml:space="preserve"> 18.00. Дзвінки згідно тарифів </w:t>
      </w:r>
      <w:r w:rsidRPr="006F576D">
        <w:rPr>
          <w:rFonts w:ascii="Arial" w:eastAsia="Arial" w:hAnsi="Arial" w:cs="Arial"/>
          <w:sz w:val="20"/>
          <w:szCs w:val="20"/>
        </w:rPr>
        <w:t>оператора учасника Акції.</w:t>
      </w:r>
    </w:p>
    <w:p w14:paraId="0000000E" w14:textId="77777777" w:rsidR="00714018" w:rsidRPr="006F576D" w:rsidRDefault="00714018">
      <w:pPr>
        <w:pBdr>
          <w:top w:val="nil"/>
          <w:left w:val="nil"/>
          <w:bottom w:val="nil"/>
          <w:right w:val="nil"/>
          <w:between w:val="nil"/>
        </w:pBdr>
        <w:tabs>
          <w:tab w:val="left" w:pos="690"/>
        </w:tabs>
        <w:jc w:val="both"/>
        <w:rPr>
          <w:rFonts w:ascii="Arial" w:eastAsia="Arial" w:hAnsi="Arial" w:cs="Arial"/>
          <w:sz w:val="20"/>
          <w:szCs w:val="20"/>
        </w:rPr>
      </w:pPr>
    </w:p>
    <w:p w14:paraId="0000000F" w14:textId="77777777" w:rsidR="00714018" w:rsidRPr="006F576D" w:rsidRDefault="00714018">
      <w:pPr>
        <w:pBdr>
          <w:top w:val="nil"/>
          <w:left w:val="nil"/>
          <w:bottom w:val="nil"/>
          <w:right w:val="nil"/>
          <w:between w:val="nil"/>
        </w:pBdr>
        <w:tabs>
          <w:tab w:val="left" w:pos="690"/>
        </w:tabs>
        <w:jc w:val="both"/>
        <w:rPr>
          <w:rFonts w:ascii="Arial" w:eastAsia="Arial" w:hAnsi="Arial" w:cs="Arial"/>
          <w:sz w:val="20"/>
          <w:szCs w:val="20"/>
        </w:rPr>
      </w:pPr>
    </w:p>
    <w:p w14:paraId="00000010" w14:textId="68F9AA28" w:rsidR="00714018" w:rsidRPr="006F576D" w:rsidRDefault="009E5F01" w:rsidP="009E5F01">
      <w:pPr>
        <w:pStyle w:val="2"/>
        <w:numPr>
          <w:ilvl w:val="0"/>
          <w:numId w:val="2"/>
        </w:numPr>
        <w:tabs>
          <w:tab w:val="left" w:pos="3"/>
          <w:tab w:val="left" w:pos="567"/>
        </w:tabs>
        <w:spacing w:after="224"/>
      </w:pPr>
      <w:bookmarkStart w:id="4" w:name="_biersxnrzqqn" w:colFirst="0" w:colLast="0"/>
      <w:bookmarkEnd w:id="4"/>
      <w:r w:rsidRPr="006F576D">
        <w:t>ПЕРІОД ТА ТЕРИТОРІЯ ДІЇ АКЦІЇ</w:t>
      </w:r>
    </w:p>
    <w:p w14:paraId="00000011" w14:textId="2E2D09F8" w:rsidR="00714018" w:rsidRPr="006F576D" w:rsidRDefault="009E5F01">
      <w:pPr>
        <w:numPr>
          <w:ilvl w:val="1"/>
          <w:numId w:val="2"/>
        </w:numPr>
        <w:tabs>
          <w:tab w:val="left" w:pos="452"/>
        </w:tabs>
        <w:jc w:val="both"/>
      </w:pPr>
      <w:r w:rsidRPr="006F576D">
        <w:rPr>
          <w:rFonts w:ascii="Arial" w:eastAsia="Arial" w:hAnsi="Arial" w:cs="Arial"/>
          <w:sz w:val="20"/>
          <w:szCs w:val="20"/>
        </w:rPr>
        <w:t>Період проведення Акції з 00:00 годин 18 листопада 2019 року до 23:59 години 29 грудня 2019 року включно (за київським часом) та за наявності акційної продукції</w:t>
      </w:r>
      <w:r w:rsidR="004B4F24" w:rsidRPr="006F576D">
        <w:rPr>
          <w:rFonts w:ascii="Arial" w:eastAsia="Arial" w:hAnsi="Arial" w:cs="Arial"/>
          <w:sz w:val="20"/>
          <w:szCs w:val="20"/>
          <w:lang w:val="uk-UA"/>
        </w:rPr>
        <w:t>.</w:t>
      </w:r>
    </w:p>
    <w:p w14:paraId="00000012" w14:textId="7D6CC65C" w:rsidR="00714018" w:rsidRPr="006F576D" w:rsidRDefault="009E5F01">
      <w:pPr>
        <w:numPr>
          <w:ilvl w:val="1"/>
          <w:numId w:val="2"/>
        </w:numPr>
        <w:tabs>
          <w:tab w:val="left" w:pos="452"/>
        </w:tabs>
        <w:spacing w:after="200"/>
        <w:jc w:val="both"/>
      </w:pPr>
      <w:r w:rsidRPr="006F576D">
        <w:rPr>
          <w:rFonts w:ascii="Arial" w:eastAsia="Arial" w:hAnsi="Arial" w:cs="Arial"/>
          <w:sz w:val="20"/>
          <w:szCs w:val="20"/>
        </w:rPr>
        <w:t>Акція проводиться на всій території України, за винятком тимчасово окупованих територій України, на якій органи державної влади України тимчасово не здійснюють свої повноваження (частини Донецької та Луганської областей), АР Крим (далі - Територія дії Акції). Замовник</w:t>
      </w:r>
      <w:r w:rsidR="004B4F24" w:rsidRPr="006F576D">
        <w:rPr>
          <w:rFonts w:ascii="Arial" w:eastAsia="Arial" w:hAnsi="Arial" w:cs="Arial"/>
          <w:sz w:val="20"/>
          <w:szCs w:val="20"/>
          <w:lang w:val="uk-UA"/>
        </w:rPr>
        <w:t>/Організатор</w:t>
      </w:r>
      <w:r w:rsidRPr="006F576D">
        <w:rPr>
          <w:rFonts w:ascii="Arial" w:eastAsia="Arial" w:hAnsi="Arial" w:cs="Arial"/>
          <w:sz w:val="20"/>
          <w:szCs w:val="20"/>
        </w:rPr>
        <w:t xml:space="preserve"> та Виконавець Акції не несуть відповідальності за вивезення Акційної продукції за територію проведення Акції. Подарунки вручаються Переможцям Акції лише в межах Території п</w:t>
      </w:r>
      <w:r w:rsidR="004B4F24" w:rsidRPr="006F576D">
        <w:rPr>
          <w:rFonts w:ascii="Arial" w:eastAsia="Arial" w:hAnsi="Arial" w:cs="Arial"/>
          <w:sz w:val="20"/>
          <w:szCs w:val="20"/>
        </w:rPr>
        <w:t xml:space="preserve">роведення Акції. По завершенню </w:t>
      </w:r>
      <w:r w:rsidR="004B4F24" w:rsidRPr="006F576D">
        <w:rPr>
          <w:rFonts w:ascii="Arial" w:eastAsia="Arial" w:hAnsi="Arial" w:cs="Arial"/>
          <w:sz w:val="20"/>
          <w:szCs w:val="20"/>
          <w:lang w:val="uk-UA"/>
        </w:rPr>
        <w:t>Періоду</w:t>
      </w:r>
      <w:r w:rsidRPr="006F576D">
        <w:rPr>
          <w:rFonts w:ascii="Arial" w:eastAsia="Arial" w:hAnsi="Arial" w:cs="Arial"/>
          <w:sz w:val="20"/>
          <w:szCs w:val="20"/>
        </w:rPr>
        <w:t xml:space="preserve"> проведення Акції, зазначеного в пункті 2.1. Правил, Коди не реєструються.</w:t>
      </w:r>
    </w:p>
    <w:p w14:paraId="00000013" w14:textId="77777777" w:rsidR="00714018" w:rsidRPr="006F576D" w:rsidRDefault="009E5F01">
      <w:pPr>
        <w:pStyle w:val="2"/>
        <w:numPr>
          <w:ilvl w:val="0"/>
          <w:numId w:val="2"/>
        </w:numPr>
        <w:tabs>
          <w:tab w:val="left" w:pos="3"/>
        </w:tabs>
        <w:spacing w:after="224"/>
      </w:pPr>
      <w:bookmarkStart w:id="5" w:name="_u251stl5998" w:colFirst="0" w:colLast="0"/>
      <w:bookmarkEnd w:id="5"/>
      <w:r w:rsidRPr="006F576D">
        <w:t>МЕТА ПРОВЕДЕННЯ АКЦІЇ</w:t>
      </w:r>
    </w:p>
    <w:p w14:paraId="00000014" w14:textId="77777777" w:rsidR="00714018" w:rsidRPr="006F576D" w:rsidRDefault="009E5F01">
      <w:pPr>
        <w:numPr>
          <w:ilvl w:val="1"/>
          <w:numId w:val="2"/>
        </w:numPr>
        <w:tabs>
          <w:tab w:val="left" w:pos="447"/>
        </w:tabs>
        <w:jc w:val="both"/>
      </w:pPr>
      <w:r w:rsidRPr="006F576D">
        <w:rPr>
          <w:rFonts w:ascii="Arial" w:eastAsia="Arial" w:hAnsi="Arial" w:cs="Arial"/>
          <w:sz w:val="20"/>
          <w:szCs w:val="20"/>
        </w:rPr>
        <w:t>Метою проведення Акції є просування продукції Замовника, яка випускається під знаками для товарів і послуг ТМ «Наша Ряба» і ТМ «Наша Ряба Апетитна» і проводиться з метою стимулювання кінцевих споживачів - фізичних осіб на придбання продукції та залучення уваги споживачів до даної продукції (надалі - «Продукція»), а саме:</w:t>
      </w:r>
    </w:p>
    <w:p w14:paraId="00000015" w14:textId="77777777" w:rsidR="00714018" w:rsidRPr="006F576D" w:rsidRDefault="009E5F01">
      <w:pPr>
        <w:tabs>
          <w:tab w:val="left" w:pos="447"/>
        </w:tabs>
        <w:ind w:left="720"/>
        <w:jc w:val="both"/>
        <w:rPr>
          <w:rFonts w:ascii="Arial" w:eastAsia="Arial" w:hAnsi="Arial" w:cs="Arial"/>
          <w:sz w:val="20"/>
          <w:szCs w:val="20"/>
        </w:rPr>
      </w:pPr>
      <w:r w:rsidRPr="006F576D">
        <w:rPr>
          <w:rFonts w:ascii="Arial" w:eastAsia="Arial" w:hAnsi="Arial" w:cs="Arial"/>
          <w:sz w:val="20"/>
          <w:szCs w:val="20"/>
        </w:rPr>
        <w:t>-</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 xml:space="preserve">Гомілка </w:t>
      </w:r>
      <w:proofErr w:type="spellStart"/>
      <w:r w:rsidRPr="006F576D">
        <w:rPr>
          <w:rFonts w:ascii="Arial" w:eastAsia="Arial" w:hAnsi="Arial" w:cs="Arial"/>
          <w:sz w:val="20"/>
          <w:szCs w:val="20"/>
        </w:rPr>
        <w:t>кур-бр</w:t>
      </w:r>
      <w:proofErr w:type="spellEnd"/>
      <w:r w:rsidRPr="006F576D">
        <w:rPr>
          <w:rFonts w:ascii="Arial" w:eastAsia="Arial" w:hAnsi="Arial" w:cs="Arial"/>
          <w:sz w:val="20"/>
          <w:szCs w:val="20"/>
        </w:rPr>
        <w:t xml:space="preserve">, н/ф </w:t>
      </w:r>
      <w:proofErr w:type="spellStart"/>
      <w:r w:rsidRPr="006F576D">
        <w:rPr>
          <w:rFonts w:ascii="Arial" w:eastAsia="Arial" w:hAnsi="Arial" w:cs="Arial"/>
          <w:sz w:val="20"/>
          <w:szCs w:val="20"/>
        </w:rPr>
        <w:t>охол</w:t>
      </w:r>
      <w:proofErr w:type="spellEnd"/>
      <w:r w:rsidRPr="006F576D">
        <w:rPr>
          <w:rFonts w:ascii="Arial" w:eastAsia="Arial" w:hAnsi="Arial" w:cs="Arial"/>
          <w:sz w:val="20"/>
          <w:szCs w:val="20"/>
        </w:rPr>
        <w:t xml:space="preserve"> (фас СЕС </w:t>
      </w:r>
      <w:proofErr w:type="spellStart"/>
      <w:r w:rsidRPr="006F576D">
        <w:rPr>
          <w:rFonts w:ascii="Arial" w:eastAsia="Arial" w:hAnsi="Arial" w:cs="Arial"/>
          <w:sz w:val="20"/>
          <w:szCs w:val="20"/>
        </w:rPr>
        <w:t>мал</w:t>
      </w:r>
      <w:proofErr w:type="spellEnd"/>
      <w:r w:rsidRPr="006F576D">
        <w:rPr>
          <w:rFonts w:ascii="Arial" w:eastAsia="Arial" w:hAnsi="Arial" w:cs="Arial"/>
          <w:sz w:val="20"/>
          <w:szCs w:val="20"/>
        </w:rPr>
        <w:t xml:space="preserve"> </w:t>
      </w:r>
      <w:proofErr w:type="spellStart"/>
      <w:r w:rsidRPr="006F576D">
        <w:rPr>
          <w:rFonts w:ascii="Arial" w:eastAsia="Arial" w:hAnsi="Arial" w:cs="Arial"/>
          <w:sz w:val="20"/>
          <w:szCs w:val="20"/>
        </w:rPr>
        <w:t>уп</w:t>
      </w:r>
      <w:proofErr w:type="spellEnd"/>
      <w:r w:rsidRPr="006F576D">
        <w:rPr>
          <w:rFonts w:ascii="Arial" w:eastAsia="Arial" w:hAnsi="Arial" w:cs="Arial"/>
          <w:sz w:val="20"/>
          <w:szCs w:val="20"/>
        </w:rPr>
        <w:t>)</w:t>
      </w:r>
    </w:p>
    <w:p w14:paraId="00000016" w14:textId="77777777" w:rsidR="00714018" w:rsidRPr="006F576D" w:rsidRDefault="009E5F01">
      <w:pPr>
        <w:tabs>
          <w:tab w:val="left" w:pos="447"/>
        </w:tabs>
        <w:ind w:left="720"/>
        <w:jc w:val="both"/>
        <w:rPr>
          <w:rFonts w:ascii="Arial" w:eastAsia="Arial" w:hAnsi="Arial" w:cs="Arial"/>
          <w:sz w:val="20"/>
          <w:szCs w:val="20"/>
        </w:rPr>
      </w:pPr>
      <w:r w:rsidRPr="006F576D">
        <w:rPr>
          <w:rFonts w:ascii="Arial" w:eastAsia="Arial" w:hAnsi="Arial" w:cs="Arial"/>
          <w:sz w:val="20"/>
          <w:szCs w:val="20"/>
        </w:rPr>
        <w:t>-</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 xml:space="preserve">Гомілка </w:t>
      </w:r>
      <w:proofErr w:type="spellStart"/>
      <w:r w:rsidRPr="006F576D">
        <w:rPr>
          <w:rFonts w:ascii="Arial" w:eastAsia="Arial" w:hAnsi="Arial" w:cs="Arial"/>
          <w:sz w:val="20"/>
          <w:szCs w:val="20"/>
        </w:rPr>
        <w:t>кур-бр</w:t>
      </w:r>
      <w:proofErr w:type="spellEnd"/>
      <w:r w:rsidRPr="006F576D">
        <w:rPr>
          <w:rFonts w:ascii="Arial" w:eastAsia="Arial" w:hAnsi="Arial" w:cs="Arial"/>
          <w:sz w:val="20"/>
          <w:szCs w:val="20"/>
        </w:rPr>
        <w:t xml:space="preserve"> н/ф </w:t>
      </w:r>
      <w:proofErr w:type="spellStart"/>
      <w:r w:rsidRPr="006F576D">
        <w:rPr>
          <w:rFonts w:ascii="Arial" w:eastAsia="Arial" w:hAnsi="Arial" w:cs="Arial"/>
          <w:sz w:val="20"/>
          <w:szCs w:val="20"/>
        </w:rPr>
        <w:t>охол</w:t>
      </w:r>
      <w:proofErr w:type="spellEnd"/>
      <w:r w:rsidRPr="006F576D">
        <w:rPr>
          <w:rFonts w:ascii="Arial" w:eastAsia="Arial" w:hAnsi="Arial" w:cs="Arial"/>
          <w:sz w:val="20"/>
          <w:szCs w:val="20"/>
        </w:rPr>
        <w:t xml:space="preserve"> (п/л ~ 0,6 кг, п/я ~ 9,6 кг, Наша Ряба)</w:t>
      </w:r>
    </w:p>
    <w:p w14:paraId="00000017" w14:textId="77777777" w:rsidR="00714018" w:rsidRPr="006F576D" w:rsidRDefault="009E5F01">
      <w:pPr>
        <w:tabs>
          <w:tab w:val="left" w:pos="447"/>
        </w:tabs>
        <w:ind w:left="720"/>
        <w:jc w:val="both"/>
        <w:rPr>
          <w:rFonts w:ascii="Arial" w:eastAsia="Arial" w:hAnsi="Arial" w:cs="Arial"/>
          <w:sz w:val="20"/>
          <w:szCs w:val="20"/>
        </w:rPr>
      </w:pPr>
      <w:r w:rsidRPr="006F576D">
        <w:rPr>
          <w:rFonts w:ascii="Arial" w:eastAsia="Arial" w:hAnsi="Arial" w:cs="Arial"/>
          <w:sz w:val="20"/>
          <w:szCs w:val="20"/>
        </w:rPr>
        <w:t>-</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 xml:space="preserve">Крило </w:t>
      </w:r>
      <w:proofErr w:type="spellStart"/>
      <w:r w:rsidRPr="006F576D">
        <w:rPr>
          <w:rFonts w:ascii="Arial" w:eastAsia="Arial" w:hAnsi="Arial" w:cs="Arial"/>
          <w:sz w:val="20"/>
          <w:szCs w:val="20"/>
        </w:rPr>
        <w:t>кур-бр</w:t>
      </w:r>
      <w:proofErr w:type="spellEnd"/>
      <w:r w:rsidRPr="006F576D">
        <w:rPr>
          <w:rFonts w:ascii="Arial" w:eastAsia="Arial" w:hAnsi="Arial" w:cs="Arial"/>
          <w:sz w:val="20"/>
          <w:szCs w:val="20"/>
        </w:rPr>
        <w:t xml:space="preserve">, н/ф </w:t>
      </w:r>
      <w:proofErr w:type="spellStart"/>
      <w:r w:rsidRPr="006F576D">
        <w:rPr>
          <w:rFonts w:ascii="Arial" w:eastAsia="Arial" w:hAnsi="Arial" w:cs="Arial"/>
          <w:sz w:val="20"/>
          <w:szCs w:val="20"/>
        </w:rPr>
        <w:t>охол</w:t>
      </w:r>
      <w:proofErr w:type="spellEnd"/>
      <w:r w:rsidRPr="006F576D">
        <w:rPr>
          <w:rFonts w:ascii="Arial" w:eastAsia="Arial" w:hAnsi="Arial" w:cs="Arial"/>
          <w:sz w:val="20"/>
          <w:szCs w:val="20"/>
        </w:rPr>
        <w:t xml:space="preserve"> (фас СЕС </w:t>
      </w:r>
      <w:proofErr w:type="spellStart"/>
      <w:r w:rsidRPr="006F576D">
        <w:rPr>
          <w:rFonts w:ascii="Arial" w:eastAsia="Arial" w:hAnsi="Arial" w:cs="Arial"/>
          <w:sz w:val="20"/>
          <w:szCs w:val="20"/>
        </w:rPr>
        <w:t>мал</w:t>
      </w:r>
      <w:proofErr w:type="spellEnd"/>
      <w:r w:rsidRPr="006F576D">
        <w:rPr>
          <w:rFonts w:ascii="Arial" w:eastAsia="Arial" w:hAnsi="Arial" w:cs="Arial"/>
          <w:sz w:val="20"/>
          <w:szCs w:val="20"/>
        </w:rPr>
        <w:t xml:space="preserve"> </w:t>
      </w:r>
      <w:proofErr w:type="spellStart"/>
      <w:r w:rsidRPr="006F576D">
        <w:rPr>
          <w:rFonts w:ascii="Arial" w:eastAsia="Arial" w:hAnsi="Arial" w:cs="Arial"/>
          <w:sz w:val="20"/>
          <w:szCs w:val="20"/>
        </w:rPr>
        <w:t>уп</w:t>
      </w:r>
      <w:proofErr w:type="spellEnd"/>
      <w:r w:rsidRPr="006F576D">
        <w:rPr>
          <w:rFonts w:ascii="Arial" w:eastAsia="Arial" w:hAnsi="Arial" w:cs="Arial"/>
          <w:sz w:val="20"/>
          <w:szCs w:val="20"/>
        </w:rPr>
        <w:t>)</w:t>
      </w:r>
    </w:p>
    <w:p w14:paraId="00000018" w14:textId="77777777" w:rsidR="00714018" w:rsidRPr="006F576D" w:rsidRDefault="009E5F01">
      <w:pPr>
        <w:tabs>
          <w:tab w:val="left" w:pos="447"/>
        </w:tabs>
        <w:ind w:left="720"/>
        <w:jc w:val="both"/>
        <w:rPr>
          <w:rFonts w:ascii="Arial" w:eastAsia="Arial" w:hAnsi="Arial" w:cs="Arial"/>
          <w:sz w:val="20"/>
          <w:szCs w:val="20"/>
        </w:rPr>
      </w:pPr>
      <w:r w:rsidRPr="006F576D">
        <w:rPr>
          <w:rFonts w:ascii="Arial" w:eastAsia="Arial" w:hAnsi="Arial" w:cs="Arial"/>
          <w:sz w:val="20"/>
          <w:szCs w:val="20"/>
        </w:rPr>
        <w:t>-</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 xml:space="preserve">Крило </w:t>
      </w:r>
      <w:proofErr w:type="spellStart"/>
      <w:r w:rsidRPr="006F576D">
        <w:rPr>
          <w:rFonts w:ascii="Arial" w:eastAsia="Arial" w:hAnsi="Arial" w:cs="Arial"/>
          <w:sz w:val="20"/>
          <w:szCs w:val="20"/>
        </w:rPr>
        <w:t>кур-бр</w:t>
      </w:r>
      <w:proofErr w:type="spellEnd"/>
      <w:r w:rsidRPr="006F576D">
        <w:rPr>
          <w:rFonts w:ascii="Arial" w:eastAsia="Arial" w:hAnsi="Arial" w:cs="Arial"/>
          <w:sz w:val="20"/>
          <w:szCs w:val="20"/>
        </w:rPr>
        <w:t xml:space="preserve"> н/ф </w:t>
      </w:r>
      <w:proofErr w:type="spellStart"/>
      <w:r w:rsidRPr="006F576D">
        <w:rPr>
          <w:rFonts w:ascii="Arial" w:eastAsia="Arial" w:hAnsi="Arial" w:cs="Arial"/>
          <w:sz w:val="20"/>
          <w:szCs w:val="20"/>
        </w:rPr>
        <w:t>охол</w:t>
      </w:r>
      <w:proofErr w:type="spellEnd"/>
      <w:r w:rsidRPr="006F576D">
        <w:rPr>
          <w:rFonts w:ascii="Arial" w:eastAsia="Arial" w:hAnsi="Arial" w:cs="Arial"/>
          <w:sz w:val="20"/>
          <w:szCs w:val="20"/>
        </w:rPr>
        <w:t xml:space="preserve"> (п/л ~ 0,6 кг, п/я ~ 9,6 кг, Наша Ряба)</w:t>
      </w:r>
    </w:p>
    <w:p w14:paraId="00000019" w14:textId="77777777" w:rsidR="00714018" w:rsidRPr="006F576D" w:rsidRDefault="009E5F01">
      <w:pPr>
        <w:tabs>
          <w:tab w:val="left" w:pos="447"/>
        </w:tabs>
        <w:ind w:left="720"/>
        <w:jc w:val="both"/>
        <w:rPr>
          <w:rFonts w:ascii="Arial" w:eastAsia="Arial" w:hAnsi="Arial" w:cs="Arial"/>
          <w:sz w:val="20"/>
          <w:szCs w:val="20"/>
        </w:rPr>
      </w:pPr>
      <w:r w:rsidRPr="006F576D">
        <w:rPr>
          <w:rFonts w:ascii="Arial" w:eastAsia="Arial" w:hAnsi="Arial" w:cs="Arial"/>
          <w:sz w:val="20"/>
          <w:szCs w:val="20"/>
        </w:rPr>
        <w:t>-</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 xml:space="preserve">Печінка </w:t>
      </w:r>
      <w:proofErr w:type="spellStart"/>
      <w:r w:rsidRPr="006F576D">
        <w:rPr>
          <w:rFonts w:ascii="Arial" w:eastAsia="Arial" w:hAnsi="Arial" w:cs="Arial"/>
          <w:sz w:val="20"/>
          <w:szCs w:val="20"/>
        </w:rPr>
        <w:t>кур-бр</w:t>
      </w:r>
      <w:proofErr w:type="spellEnd"/>
      <w:r w:rsidRPr="006F576D">
        <w:rPr>
          <w:rFonts w:ascii="Arial" w:eastAsia="Arial" w:hAnsi="Arial" w:cs="Arial"/>
          <w:sz w:val="20"/>
          <w:szCs w:val="20"/>
        </w:rPr>
        <w:t xml:space="preserve"> </w:t>
      </w:r>
      <w:proofErr w:type="spellStart"/>
      <w:r w:rsidRPr="006F576D">
        <w:rPr>
          <w:rFonts w:ascii="Arial" w:eastAsia="Arial" w:hAnsi="Arial" w:cs="Arial"/>
          <w:sz w:val="20"/>
          <w:szCs w:val="20"/>
        </w:rPr>
        <w:t>охол</w:t>
      </w:r>
      <w:proofErr w:type="spellEnd"/>
      <w:r w:rsidRPr="006F576D">
        <w:rPr>
          <w:rFonts w:ascii="Arial" w:eastAsia="Arial" w:hAnsi="Arial" w:cs="Arial"/>
          <w:sz w:val="20"/>
          <w:szCs w:val="20"/>
        </w:rPr>
        <w:t xml:space="preserve"> (</w:t>
      </w:r>
      <w:proofErr w:type="spellStart"/>
      <w:r w:rsidRPr="006F576D">
        <w:rPr>
          <w:rFonts w:ascii="Arial" w:eastAsia="Arial" w:hAnsi="Arial" w:cs="Arial"/>
          <w:sz w:val="20"/>
          <w:szCs w:val="20"/>
        </w:rPr>
        <w:t>вак</w:t>
      </w:r>
      <w:proofErr w:type="spellEnd"/>
      <w:r w:rsidRPr="006F576D">
        <w:rPr>
          <w:rFonts w:ascii="Arial" w:eastAsia="Arial" w:hAnsi="Arial" w:cs="Arial"/>
          <w:sz w:val="20"/>
          <w:szCs w:val="20"/>
        </w:rPr>
        <w:t xml:space="preserve"> 0,65 кг, п/я 15,6 кг, Наша Ряба)</w:t>
      </w:r>
    </w:p>
    <w:p w14:paraId="0000001A" w14:textId="77777777" w:rsidR="00714018" w:rsidRPr="006F576D" w:rsidRDefault="009E5F01">
      <w:pPr>
        <w:tabs>
          <w:tab w:val="left" w:pos="447"/>
        </w:tabs>
        <w:ind w:left="720"/>
        <w:jc w:val="both"/>
        <w:rPr>
          <w:rFonts w:ascii="Arial" w:eastAsia="Arial" w:hAnsi="Arial" w:cs="Arial"/>
          <w:sz w:val="20"/>
          <w:szCs w:val="20"/>
        </w:rPr>
      </w:pPr>
      <w:r w:rsidRPr="006F576D">
        <w:rPr>
          <w:rFonts w:ascii="Arial" w:eastAsia="Arial" w:hAnsi="Arial" w:cs="Arial"/>
          <w:sz w:val="20"/>
          <w:szCs w:val="20"/>
        </w:rPr>
        <w:lastRenderedPageBreak/>
        <w:t>-</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 xml:space="preserve">Серце </w:t>
      </w:r>
      <w:proofErr w:type="spellStart"/>
      <w:r w:rsidRPr="006F576D">
        <w:rPr>
          <w:rFonts w:ascii="Arial" w:eastAsia="Arial" w:hAnsi="Arial" w:cs="Arial"/>
          <w:sz w:val="20"/>
          <w:szCs w:val="20"/>
        </w:rPr>
        <w:t>кур-бр</w:t>
      </w:r>
      <w:proofErr w:type="spellEnd"/>
      <w:r w:rsidRPr="006F576D">
        <w:rPr>
          <w:rFonts w:ascii="Arial" w:eastAsia="Arial" w:hAnsi="Arial" w:cs="Arial"/>
          <w:sz w:val="20"/>
          <w:szCs w:val="20"/>
        </w:rPr>
        <w:t xml:space="preserve"> </w:t>
      </w:r>
      <w:proofErr w:type="spellStart"/>
      <w:r w:rsidRPr="006F576D">
        <w:rPr>
          <w:rFonts w:ascii="Arial" w:eastAsia="Arial" w:hAnsi="Arial" w:cs="Arial"/>
          <w:sz w:val="20"/>
          <w:szCs w:val="20"/>
        </w:rPr>
        <w:t>охол</w:t>
      </w:r>
      <w:proofErr w:type="spellEnd"/>
      <w:r w:rsidRPr="006F576D">
        <w:rPr>
          <w:rFonts w:ascii="Arial" w:eastAsia="Arial" w:hAnsi="Arial" w:cs="Arial"/>
          <w:sz w:val="20"/>
          <w:szCs w:val="20"/>
        </w:rPr>
        <w:t xml:space="preserve"> (</w:t>
      </w:r>
      <w:proofErr w:type="spellStart"/>
      <w:r w:rsidRPr="006F576D">
        <w:rPr>
          <w:rFonts w:ascii="Arial" w:eastAsia="Arial" w:hAnsi="Arial" w:cs="Arial"/>
          <w:sz w:val="20"/>
          <w:szCs w:val="20"/>
        </w:rPr>
        <w:t>вак</w:t>
      </w:r>
      <w:proofErr w:type="spellEnd"/>
      <w:r w:rsidRPr="006F576D">
        <w:rPr>
          <w:rFonts w:ascii="Arial" w:eastAsia="Arial" w:hAnsi="Arial" w:cs="Arial"/>
          <w:sz w:val="20"/>
          <w:szCs w:val="20"/>
        </w:rPr>
        <w:t xml:space="preserve"> 0,65 кг, п/я 15,6 кг, Наша Ряба)</w:t>
      </w:r>
    </w:p>
    <w:p w14:paraId="0000001B" w14:textId="77777777" w:rsidR="00714018" w:rsidRPr="006F576D" w:rsidRDefault="009E5F01">
      <w:pPr>
        <w:tabs>
          <w:tab w:val="left" w:pos="447"/>
        </w:tabs>
        <w:ind w:left="720"/>
        <w:jc w:val="both"/>
        <w:rPr>
          <w:rFonts w:ascii="Arial" w:eastAsia="Arial" w:hAnsi="Arial" w:cs="Arial"/>
          <w:sz w:val="20"/>
          <w:szCs w:val="20"/>
        </w:rPr>
      </w:pPr>
      <w:r w:rsidRPr="006F576D">
        <w:rPr>
          <w:rFonts w:ascii="Arial" w:eastAsia="Arial" w:hAnsi="Arial" w:cs="Arial"/>
          <w:sz w:val="20"/>
          <w:szCs w:val="20"/>
        </w:rPr>
        <w:t>-</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 xml:space="preserve">Стегно </w:t>
      </w:r>
      <w:proofErr w:type="spellStart"/>
      <w:r w:rsidRPr="006F576D">
        <w:rPr>
          <w:rFonts w:ascii="Arial" w:eastAsia="Arial" w:hAnsi="Arial" w:cs="Arial"/>
          <w:sz w:val="20"/>
          <w:szCs w:val="20"/>
        </w:rPr>
        <w:t>кур-бр</w:t>
      </w:r>
      <w:proofErr w:type="spellEnd"/>
      <w:r w:rsidRPr="006F576D">
        <w:rPr>
          <w:rFonts w:ascii="Arial" w:eastAsia="Arial" w:hAnsi="Arial" w:cs="Arial"/>
          <w:sz w:val="20"/>
          <w:szCs w:val="20"/>
        </w:rPr>
        <w:t xml:space="preserve">, н/ф </w:t>
      </w:r>
      <w:proofErr w:type="spellStart"/>
      <w:r w:rsidRPr="006F576D">
        <w:rPr>
          <w:rFonts w:ascii="Arial" w:eastAsia="Arial" w:hAnsi="Arial" w:cs="Arial"/>
          <w:sz w:val="20"/>
          <w:szCs w:val="20"/>
        </w:rPr>
        <w:t>охол</w:t>
      </w:r>
      <w:proofErr w:type="spellEnd"/>
      <w:r w:rsidRPr="006F576D">
        <w:rPr>
          <w:rFonts w:ascii="Arial" w:eastAsia="Arial" w:hAnsi="Arial" w:cs="Arial"/>
          <w:sz w:val="20"/>
          <w:szCs w:val="20"/>
        </w:rPr>
        <w:t xml:space="preserve"> (фас СЕС </w:t>
      </w:r>
      <w:proofErr w:type="spellStart"/>
      <w:r w:rsidRPr="006F576D">
        <w:rPr>
          <w:rFonts w:ascii="Arial" w:eastAsia="Arial" w:hAnsi="Arial" w:cs="Arial"/>
          <w:sz w:val="20"/>
          <w:szCs w:val="20"/>
        </w:rPr>
        <w:t>мал</w:t>
      </w:r>
      <w:proofErr w:type="spellEnd"/>
      <w:r w:rsidRPr="006F576D">
        <w:rPr>
          <w:rFonts w:ascii="Arial" w:eastAsia="Arial" w:hAnsi="Arial" w:cs="Arial"/>
          <w:sz w:val="20"/>
          <w:szCs w:val="20"/>
        </w:rPr>
        <w:t xml:space="preserve"> </w:t>
      </w:r>
      <w:proofErr w:type="spellStart"/>
      <w:r w:rsidRPr="006F576D">
        <w:rPr>
          <w:rFonts w:ascii="Arial" w:eastAsia="Arial" w:hAnsi="Arial" w:cs="Arial"/>
          <w:sz w:val="20"/>
          <w:szCs w:val="20"/>
        </w:rPr>
        <w:t>уп</w:t>
      </w:r>
      <w:proofErr w:type="spellEnd"/>
      <w:r w:rsidRPr="006F576D">
        <w:rPr>
          <w:rFonts w:ascii="Arial" w:eastAsia="Arial" w:hAnsi="Arial" w:cs="Arial"/>
          <w:sz w:val="20"/>
          <w:szCs w:val="20"/>
        </w:rPr>
        <w:t>)</w:t>
      </w:r>
    </w:p>
    <w:p w14:paraId="0000001C" w14:textId="77777777" w:rsidR="00714018" w:rsidRPr="006F576D" w:rsidRDefault="009E5F01">
      <w:pPr>
        <w:tabs>
          <w:tab w:val="left" w:pos="447"/>
        </w:tabs>
        <w:ind w:left="720"/>
        <w:jc w:val="both"/>
        <w:rPr>
          <w:rFonts w:ascii="Arial" w:eastAsia="Arial" w:hAnsi="Arial" w:cs="Arial"/>
          <w:sz w:val="20"/>
          <w:szCs w:val="20"/>
        </w:rPr>
      </w:pPr>
      <w:r w:rsidRPr="006F576D">
        <w:rPr>
          <w:rFonts w:ascii="Arial" w:eastAsia="Arial" w:hAnsi="Arial" w:cs="Arial"/>
          <w:sz w:val="20"/>
          <w:szCs w:val="20"/>
        </w:rPr>
        <w:t>-</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 xml:space="preserve">Стегно </w:t>
      </w:r>
      <w:proofErr w:type="spellStart"/>
      <w:r w:rsidRPr="006F576D">
        <w:rPr>
          <w:rFonts w:ascii="Arial" w:eastAsia="Arial" w:hAnsi="Arial" w:cs="Arial"/>
          <w:sz w:val="20"/>
          <w:szCs w:val="20"/>
        </w:rPr>
        <w:t>кур-бр</w:t>
      </w:r>
      <w:proofErr w:type="spellEnd"/>
      <w:r w:rsidRPr="006F576D">
        <w:rPr>
          <w:rFonts w:ascii="Arial" w:eastAsia="Arial" w:hAnsi="Arial" w:cs="Arial"/>
          <w:sz w:val="20"/>
          <w:szCs w:val="20"/>
        </w:rPr>
        <w:t xml:space="preserve"> н/ф </w:t>
      </w:r>
      <w:proofErr w:type="spellStart"/>
      <w:r w:rsidRPr="006F576D">
        <w:rPr>
          <w:rFonts w:ascii="Arial" w:eastAsia="Arial" w:hAnsi="Arial" w:cs="Arial"/>
          <w:sz w:val="20"/>
          <w:szCs w:val="20"/>
        </w:rPr>
        <w:t>охол</w:t>
      </w:r>
      <w:proofErr w:type="spellEnd"/>
      <w:r w:rsidRPr="006F576D">
        <w:rPr>
          <w:rFonts w:ascii="Arial" w:eastAsia="Arial" w:hAnsi="Arial" w:cs="Arial"/>
          <w:sz w:val="20"/>
          <w:szCs w:val="20"/>
        </w:rPr>
        <w:t xml:space="preserve"> (п/л ~ 0,6 кг, п/я ~ 9,6 кг, Наша Ряба)</w:t>
      </w:r>
    </w:p>
    <w:p w14:paraId="0000001D" w14:textId="7F82FC52" w:rsidR="00714018" w:rsidRDefault="009E5F01">
      <w:pPr>
        <w:tabs>
          <w:tab w:val="left" w:pos="447"/>
        </w:tabs>
        <w:ind w:left="720"/>
        <w:jc w:val="both"/>
        <w:rPr>
          <w:rFonts w:ascii="Arial" w:eastAsia="Arial" w:hAnsi="Arial" w:cs="Arial"/>
          <w:sz w:val="20"/>
          <w:szCs w:val="20"/>
        </w:rPr>
      </w:pPr>
      <w:r w:rsidRPr="006F576D">
        <w:rPr>
          <w:rFonts w:ascii="Arial" w:eastAsia="Arial" w:hAnsi="Arial" w:cs="Arial"/>
          <w:sz w:val="20"/>
          <w:szCs w:val="20"/>
        </w:rPr>
        <w:t>-</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 xml:space="preserve">Філе стегна </w:t>
      </w:r>
      <w:proofErr w:type="spellStart"/>
      <w:r w:rsidRPr="006F576D">
        <w:rPr>
          <w:rFonts w:ascii="Arial" w:eastAsia="Arial" w:hAnsi="Arial" w:cs="Arial"/>
          <w:sz w:val="20"/>
          <w:szCs w:val="20"/>
        </w:rPr>
        <w:t>кур-бр</w:t>
      </w:r>
      <w:proofErr w:type="spellEnd"/>
      <w:r w:rsidRPr="006F576D">
        <w:rPr>
          <w:rFonts w:ascii="Arial" w:eastAsia="Arial" w:hAnsi="Arial" w:cs="Arial"/>
          <w:sz w:val="20"/>
          <w:szCs w:val="20"/>
        </w:rPr>
        <w:t xml:space="preserve"> н/ф </w:t>
      </w:r>
      <w:proofErr w:type="spellStart"/>
      <w:r w:rsidRPr="006F576D">
        <w:rPr>
          <w:rFonts w:ascii="Arial" w:eastAsia="Arial" w:hAnsi="Arial" w:cs="Arial"/>
          <w:sz w:val="20"/>
          <w:szCs w:val="20"/>
        </w:rPr>
        <w:t>охол</w:t>
      </w:r>
      <w:proofErr w:type="spellEnd"/>
      <w:r w:rsidRPr="006F576D">
        <w:rPr>
          <w:rFonts w:ascii="Arial" w:eastAsia="Arial" w:hAnsi="Arial" w:cs="Arial"/>
          <w:sz w:val="20"/>
          <w:szCs w:val="20"/>
        </w:rPr>
        <w:t xml:space="preserve"> (п/л ~ 0,6 кг, п/я ~ 9,6 кг, Наша Ряба)</w:t>
      </w:r>
    </w:p>
    <w:p w14:paraId="5F16D9E3" w14:textId="2C6AD7BA" w:rsidR="00FF2EDB" w:rsidRPr="006F576D" w:rsidRDefault="00FF2EDB">
      <w:pPr>
        <w:tabs>
          <w:tab w:val="left" w:pos="447"/>
        </w:tabs>
        <w:ind w:left="720"/>
        <w:jc w:val="both"/>
        <w:rPr>
          <w:rFonts w:ascii="Arial" w:eastAsia="Arial" w:hAnsi="Arial" w:cs="Arial"/>
          <w:sz w:val="20"/>
          <w:szCs w:val="20"/>
        </w:rPr>
      </w:pPr>
      <w:r w:rsidRPr="006F576D">
        <w:rPr>
          <w:rFonts w:ascii="Arial" w:eastAsia="Arial" w:hAnsi="Arial" w:cs="Arial"/>
          <w:sz w:val="20"/>
          <w:szCs w:val="20"/>
        </w:rPr>
        <w:t>-</w:t>
      </w:r>
      <w:r w:rsidRPr="006F576D">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lang w:val="uk-UA"/>
        </w:rPr>
        <w:t xml:space="preserve"> </w:t>
      </w:r>
      <w:r w:rsidRPr="00FF2EDB">
        <w:rPr>
          <w:rFonts w:ascii="Arial" w:eastAsia="Arial" w:hAnsi="Arial" w:cs="Arial"/>
          <w:sz w:val="20"/>
          <w:szCs w:val="20"/>
        </w:rPr>
        <w:t xml:space="preserve">Філе стегна н/ф </w:t>
      </w:r>
      <w:proofErr w:type="spellStart"/>
      <w:r w:rsidRPr="00FF2EDB">
        <w:rPr>
          <w:rFonts w:ascii="Arial" w:eastAsia="Arial" w:hAnsi="Arial" w:cs="Arial"/>
          <w:sz w:val="20"/>
          <w:szCs w:val="20"/>
        </w:rPr>
        <w:t>кур-бр</w:t>
      </w:r>
      <w:proofErr w:type="spellEnd"/>
      <w:r w:rsidRPr="00FF2EDB">
        <w:rPr>
          <w:rFonts w:ascii="Arial" w:eastAsia="Arial" w:hAnsi="Arial" w:cs="Arial"/>
          <w:sz w:val="20"/>
          <w:szCs w:val="20"/>
        </w:rPr>
        <w:t xml:space="preserve"> </w:t>
      </w:r>
      <w:proofErr w:type="spellStart"/>
      <w:r w:rsidRPr="00FF2EDB">
        <w:rPr>
          <w:rFonts w:ascii="Arial" w:eastAsia="Arial" w:hAnsi="Arial" w:cs="Arial"/>
          <w:sz w:val="20"/>
          <w:szCs w:val="20"/>
        </w:rPr>
        <w:t>охол</w:t>
      </w:r>
      <w:proofErr w:type="spellEnd"/>
      <w:r w:rsidRPr="00FF2EDB">
        <w:rPr>
          <w:rFonts w:ascii="Arial" w:eastAsia="Arial" w:hAnsi="Arial" w:cs="Arial"/>
          <w:sz w:val="20"/>
          <w:szCs w:val="20"/>
        </w:rPr>
        <w:t xml:space="preserve"> (фас  СЕС, </w:t>
      </w:r>
      <w:proofErr w:type="spellStart"/>
      <w:r w:rsidRPr="00FF2EDB">
        <w:rPr>
          <w:rFonts w:ascii="Arial" w:eastAsia="Arial" w:hAnsi="Arial" w:cs="Arial"/>
          <w:sz w:val="20"/>
          <w:szCs w:val="20"/>
        </w:rPr>
        <w:t>мал</w:t>
      </w:r>
      <w:proofErr w:type="spellEnd"/>
      <w:r w:rsidRPr="00FF2EDB">
        <w:rPr>
          <w:rFonts w:ascii="Arial" w:eastAsia="Arial" w:hAnsi="Arial" w:cs="Arial"/>
          <w:sz w:val="20"/>
          <w:szCs w:val="20"/>
        </w:rPr>
        <w:t xml:space="preserve"> </w:t>
      </w:r>
      <w:proofErr w:type="spellStart"/>
      <w:r w:rsidRPr="00FF2EDB">
        <w:rPr>
          <w:rFonts w:ascii="Arial" w:eastAsia="Arial" w:hAnsi="Arial" w:cs="Arial"/>
          <w:sz w:val="20"/>
          <w:szCs w:val="20"/>
        </w:rPr>
        <w:t>уп</w:t>
      </w:r>
      <w:proofErr w:type="spellEnd"/>
      <w:r w:rsidRPr="00FF2EDB">
        <w:rPr>
          <w:rFonts w:ascii="Arial" w:eastAsia="Arial" w:hAnsi="Arial" w:cs="Arial"/>
          <w:sz w:val="20"/>
          <w:szCs w:val="20"/>
        </w:rPr>
        <w:t>)</w:t>
      </w:r>
    </w:p>
    <w:p w14:paraId="0000001E" w14:textId="77777777" w:rsidR="00714018" w:rsidRPr="006F576D" w:rsidRDefault="009E5F01">
      <w:pPr>
        <w:tabs>
          <w:tab w:val="left" w:pos="447"/>
        </w:tabs>
        <w:ind w:left="720"/>
        <w:jc w:val="both"/>
        <w:rPr>
          <w:rFonts w:ascii="Arial" w:eastAsia="Arial" w:hAnsi="Arial" w:cs="Arial"/>
          <w:sz w:val="20"/>
          <w:szCs w:val="20"/>
        </w:rPr>
      </w:pPr>
      <w:r w:rsidRPr="006F576D">
        <w:rPr>
          <w:rFonts w:ascii="Arial" w:eastAsia="Arial" w:hAnsi="Arial" w:cs="Arial"/>
          <w:sz w:val="20"/>
          <w:szCs w:val="20"/>
        </w:rPr>
        <w:t>-</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 xml:space="preserve">Тушка </w:t>
      </w:r>
      <w:proofErr w:type="spellStart"/>
      <w:r w:rsidRPr="006F576D">
        <w:rPr>
          <w:rFonts w:ascii="Arial" w:eastAsia="Arial" w:hAnsi="Arial" w:cs="Arial"/>
          <w:sz w:val="20"/>
          <w:szCs w:val="20"/>
        </w:rPr>
        <w:t>кур-бр</w:t>
      </w:r>
      <w:proofErr w:type="spellEnd"/>
      <w:r w:rsidRPr="006F576D">
        <w:rPr>
          <w:rFonts w:ascii="Arial" w:eastAsia="Arial" w:hAnsi="Arial" w:cs="Arial"/>
          <w:sz w:val="20"/>
          <w:szCs w:val="20"/>
        </w:rPr>
        <w:t xml:space="preserve">, н/ф </w:t>
      </w:r>
      <w:proofErr w:type="spellStart"/>
      <w:r w:rsidRPr="006F576D">
        <w:rPr>
          <w:rFonts w:ascii="Arial" w:eastAsia="Arial" w:hAnsi="Arial" w:cs="Arial"/>
          <w:sz w:val="20"/>
          <w:szCs w:val="20"/>
        </w:rPr>
        <w:t>охол</w:t>
      </w:r>
      <w:proofErr w:type="spellEnd"/>
      <w:r w:rsidRPr="006F576D">
        <w:rPr>
          <w:rFonts w:ascii="Arial" w:eastAsia="Arial" w:hAnsi="Arial" w:cs="Arial"/>
          <w:sz w:val="20"/>
          <w:szCs w:val="20"/>
        </w:rPr>
        <w:t xml:space="preserve"> (фас </w:t>
      </w:r>
      <w:proofErr w:type="spellStart"/>
      <w:r w:rsidRPr="006F576D">
        <w:rPr>
          <w:rFonts w:ascii="Arial" w:eastAsia="Arial" w:hAnsi="Arial" w:cs="Arial"/>
          <w:sz w:val="20"/>
          <w:szCs w:val="20"/>
        </w:rPr>
        <w:t>вак</w:t>
      </w:r>
      <w:proofErr w:type="spellEnd"/>
      <w:r w:rsidRPr="006F576D">
        <w:rPr>
          <w:rFonts w:ascii="Arial" w:eastAsia="Arial" w:hAnsi="Arial" w:cs="Arial"/>
          <w:sz w:val="20"/>
          <w:szCs w:val="20"/>
        </w:rPr>
        <w:t xml:space="preserve"> 1шт, ~15кг)</w:t>
      </w:r>
    </w:p>
    <w:p w14:paraId="0000001F" w14:textId="6BAFAC2A" w:rsidR="00714018" w:rsidRDefault="009E5F01">
      <w:pPr>
        <w:tabs>
          <w:tab w:val="left" w:pos="447"/>
        </w:tabs>
        <w:ind w:left="720"/>
        <w:jc w:val="both"/>
        <w:rPr>
          <w:rFonts w:ascii="Arial" w:eastAsia="Arial" w:hAnsi="Arial" w:cs="Arial"/>
          <w:sz w:val="20"/>
          <w:szCs w:val="20"/>
        </w:rPr>
      </w:pPr>
      <w:r w:rsidRPr="006F576D">
        <w:rPr>
          <w:rFonts w:ascii="Arial" w:eastAsia="Arial" w:hAnsi="Arial" w:cs="Arial"/>
          <w:sz w:val="20"/>
          <w:szCs w:val="20"/>
        </w:rPr>
        <w:t>-</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 xml:space="preserve">Філе </w:t>
      </w:r>
      <w:proofErr w:type="spellStart"/>
      <w:r w:rsidRPr="006F576D">
        <w:rPr>
          <w:rFonts w:ascii="Arial" w:eastAsia="Arial" w:hAnsi="Arial" w:cs="Arial"/>
          <w:sz w:val="20"/>
          <w:szCs w:val="20"/>
        </w:rPr>
        <w:t>кур-бр</w:t>
      </w:r>
      <w:proofErr w:type="spellEnd"/>
      <w:r w:rsidRPr="006F576D">
        <w:rPr>
          <w:rFonts w:ascii="Arial" w:eastAsia="Arial" w:hAnsi="Arial" w:cs="Arial"/>
          <w:sz w:val="20"/>
          <w:szCs w:val="20"/>
        </w:rPr>
        <w:t xml:space="preserve"> н/ф </w:t>
      </w:r>
      <w:proofErr w:type="spellStart"/>
      <w:r w:rsidRPr="006F576D">
        <w:rPr>
          <w:rFonts w:ascii="Arial" w:eastAsia="Arial" w:hAnsi="Arial" w:cs="Arial"/>
          <w:sz w:val="20"/>
          <w:szCs w:val="20"/>
        </w:rPr>
        <w:t>охол</w:t>
      </w:r>
      <w:proofErr w:type="spellEnd"/>
      <w:r w:rsidRPr="006F576D">
        <w:rPr>
          <w:rFonts w:ascii="Arial" w:eastAsia="Arial" w:hAnsi="Arial" w:cs="Arial"/>
          <w:sz w:val="20"/>
          <w:szCs w:val="20"/>
        </w:rPr>
        <w:t xml:space="preserve"> (п/л ~ 0,6 кг, п/я ~ 9,6 кг, Наша Ряба)</w:t>
      </w:r>
    </w:p>
    <w:p w14:paraId="0E4A963D" w14:textId="5E724872" w:rsidR="00FF2EDB" w:rsidRDefault="00FF2EDB">
      <w:pPr>
        <w:tabs>
          <w:tab w:val="left" w:pos="447"/>
        </w:tabs>
        <w:ind w:left="720"/>
        <w:jc w:val="both"/>
        <w:rPr>
          <w:rFonts w:ascii="Arial" w:eastAsia="Arial" w:hAnsi="Arial" w:cs="Arial"/>
          <w:sz w:val="20"/>
          <w:szCs w:val="20"/>
        </w:rPr>
      </w:pPr>
      <w:r w:rsidRPr="006F576D">
        <w:rPr>
          <w:rFonts w:ascii="Arial" w:eastAsia="Arial" w:hAnsi="Arial" w:cs="Arial"/>
          <w:sz w:val="20"/>
          <w:szCs w:val="20"/>
        </w:rPr>
        <w:t>-</w:t>
      </w:r>
      <w:r w:rsidRPr="006F576D">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lang w:val="uk-UA"/>
        </w:rPr>
        <w:t xml:space="preserve"> </w:t>
      </w:r>
      <w:r w:rsidRPr="006F576D">
        <w:rPr>
          <w:rFonts w:ascii="Times New Roman" w:eastAsia="Times New Roman" w:hAnsi="Times New Roman" w:cs="Times New Roman"/>
          <w:sz w:val="14"/>
          <w:szCs w:val="14"/>
        </w:rPr>
        <w:t xml:space="preserve"> </w:t>
      </w:r>
      <w:r w:rsidRPr="00FF2EDB">
        <w:rPr>
          <w:rFonts w:ascii="Arial" w:eastAsia="Arial" w:hAnsi="Arial" w:cs="Arial"/>
          <w:sz w:val="20"/>
          <w:szCs w:val="20"/>
        </w:rPr>
        <w:t xml:space="preserve">Філе </w:t>
      </w:r>
      <w:proofErr w:type="spellStart"/>
      <w:r w:rsidRPr="00FF2EDB">
        <w:rPr>
          <w:rFonts w:ascii="Arial" w:eastAsia="Arial" w:hAnsi="Arial" w:cs="Arial"/>
          <w:sz w:val="20"/>
          <w:szCs w:val="20"/>
        </w:rPr>
        <w:t>кур-бр</w:t>
      </w:r>
      <w:proofErr w:type="spellEnd"/>
      <w:r w:rsidRPr="00FF2EDB">
        <w:rPr>
          <w:rFonts w:ascii="Arial" w:eastAsia="Arial" w:hAnsi="Arial" w:cs="Arial"/>
          <w:sz w:val="20"/>
          <w:szCs w:val="20"/>
        </w:rPr>
        <w:t xml:space="preserve">, н/ф </w:t>
      </w:r>
      <w:proofErr w:type="spellStart"/>
      <w:r w:rsidRPr="00FF2EDB">
        <w:rPr>
          <w:rFonts w:ascii="Arial" w:eastAsia="Arial" w:hAnsi="Arial" w:cs="Arial"/>
          <w:sz w:val="20"/>
          <w:szCs w:val="20"/>
        </w:rPr>
        <w:t>охол</w:t>
      </w:r>
      <w:proofErr w:type="spellEnd"/>
      <w:r w:rsidRPr="00FF2EDB">
        <w:rPr>
          <w:rFonts w:ascii="Arial" w:eastAsia="Arial" w:hAnsi="Arial" w:cs="Arial"/>
          <w:sz w:val="20"/>
          <w:szCs w:val="20"/>
        </w:rPr>
        <w:t xml:space="preserve"> (фас СЕС </w:t>
      </w:r>
      <w:proofErr w:type="spellStart"/>
      <w:r w:rsidRPr="00FF2EDB">
        <w:rPr>
          <w:rFonts w:ascii="Arial" w:eastAsia="Arial" w:hAnsi="Arial" w:cs="Arial"/>
          <w:sz w:val="20"/>
          <w:szCs w:val="20"/>
        </w:rPr>
        <w:t>мал</w:t>
      </w:r>
      <w:proofErr w:type="spellEnd"/>
      <w:r w:rsidRPr="00FF2EDB">
        <w:rPr>
          <w:rFonts w:ascii="Arial" w:eastAsia="Arial" w:hAnsi="Arial" w:cs="Arial"/>
          <w:sz w:val="20"/>
          <w:szCs w:val="20"/>
        </w:rPr>
        <w:t xml:space="preserve"> </w:t>
      </w:r>
      <w:proofErr w:type="spellStart"/>
      <w:r w:rsidRPr="00FF2EDB">
        <w:rPr>
          <w:rFonts w:ascii="Arial" w:eastAsia="Arial" w:hAnsi="Arial" w:cs="Arial"/>
          <w:sz w:val="20"/>
          <w:szCs w:val="20"/>
        </w:rPr>
        <w:t>уп</w:t>
      </w:r>
      <w:proofErr w:type="spellEnd"/>
      <w:r w:rsidRPr="00FF2EDB">
        <w:rPr>
          <w:rFonts w:ascii="Arial" w:eastAsia="Arial" w:hAnsi="Arial" w:cs="Arial"/>
          <w:sz w:val="20"/>
          <w:szCs w:val="20"/>
        </w:rPr>
        <w:t>)</w:t>
      </w:r>
    </w:p>
    <w:p w14:paraId="00000020" w14:textId="6F2F8D3F" w:rsidR="00714018" w:rsidRPr="006F576D" w:rsidRDefault="009E5F01">
      <w:pPr>
        <w:tabs>
          <w:tab w:val="left" w:pos="447"/>
        </w:tabs>
        <w:ind w:left="720"/>
        <w:jc w:val="both"/>
        <w:rPr>
          <w:rFonts w:ascii="Arial" w:eastAsia="Arial" w:hAnsi="Arial" w:cs="Arial"/>
          <w:sz w:val="20"/>
          <w:szCs w:val="20"/>
        </w:rPr>
      </w:pPr>
      <w:r w:rsidRPr="006F576D">
        <w:rPr>
          <w:rFonts w:ascii="Arial" w:eastAsia="Arial" w:hAnsi="Arial" w:cs="Arial"/>
          <w:sz w:val="20"/>
          <w:szCs w:val="20"/>
        </w:rPr>
        <w:t>-</w:t>
      </w:r>
      <w:r w:rsidRPr="006F576D">
        <w:rPr>
          <w:rFonts w:ascii="Times New Roman" w:eastAsia="Times New Roman" w:hAnsi="Times New Roman" w:cs="Times New Roman"/>
          <w:sz w:val="14"/>
          <w:szCs w:val="14"/>
        </w:rPr>
        <w:t xml:space="preserve">     </w:t>
      </w:r>
      <w:proofErr w:type="spellStart"/>
      <w:r w:rsidRPr="006F576D">
        <w:rPr>
          <w:rFonts w:ascii="Arial" w:eastAsia="Arial" w:hAnsi="Arial" w:cs="Arial"/>
          <w:sz w:val="20"/>
          <w:szCs w:val="20"/>
        </w:rPr>
        <w:t>Четверт</w:t>
      </w:r>
      <w:proofErr w:type="spellEnd"/>
      <w:r w:rsidRPr="006F576D">
        <w:rPr>
          <w:rFonts w:ascii="Arial" w:eastAsia="Arial" w:hAnsi="Arial" w:cs="Arial"/>
          <w:sz w:val="20"/>
          <w:szCs w:val="20"/>
        </w:rPr>
        <w:t xml:space="preserve"> задня </w:t>
      </w:r>
      <w:proofErr w:type="spellStart"/>
      <w:r w:rsidRPr="006F576D">
        <w:rPr>
          <w:rFonts w:ascii="Arial" w:eastAsia="Arial" w:hAnsi="Arial" w:cs="Arial"/>
          <w:sz w:val="20"/>
          <w:szCs w:val="20"/>
        </w:rPr>
        <w:t>кур-бр</w:t>
      </w:r>
      <w:proofErr w:type="spellEnd"/>
      <w:r w:rsidRPr="006F576D">
        <w:rPr>
          <w:rFonts w:ascii="Arial" w:eastAsia="Arial" w:hAnsi="Arial" w:cs="Arial"/>
          <w:sz w:val="20"/>
          <w:szCs w:val="20"/>
        </w:rPr>
        <w:t xml:space="preserve">, н/ф </w:t>
      </w:r>
      <w:proofErr w:type="spellStart"/>
      <w:r w:rsidRPr="006F576D">
        <w:rPr>
          <w:rFonts w:ascii="Arial" w:eastAsia="Arial" w:hAnsi="Arial" w:cs="Arial"/>
          <w:sz w:val="20"/>
          <w:szCs w:val="20"/>
        </w:rPr>
        <w:t>охол</w:t>
      </w:r>
      <w:proofErr w:type="spellEnd"/>
      <w:r w:rsidRPr="006F576D">
        <w:rPr>
          <w:rFonts w:ascii="Arial" w:eastAsia="Arial" w:hAnsi="Arial" w:cs="Arial"/>
          <w:sz w:val="20"/>
          <w:szCs w:val="20"/>
        </w:rPr>
        <w:t xml:space="preserve"> (фас СЕС </w:t>
      </w:r>
      <w:proofErr w:type="spellStart"/>
      <w:r w:rsidRPr="006F576D">
        <w:rPr>
          <w:rFonts w:ascii="Arial" w:eastAsia="Arial" w:hAnsi="Arial" w:cs="Arial"/>
          <w:sz w:val="20"/>
          <w:szCs w:val="20"/>
        </w:rPr>
        <w:t>вел</w:t>
      </w:r>
      <w:proofErr w:type="spellEnd"/>
      <w:r w:rsidRPr="006F576D">
        <w:rPr>
          <w:rFonts w:ascii="Arial" w:eastAsia="Arial" w:hAnsi="Arial" w:cs="Arial"/>
          <w:sz w:val="20"/>
          <w:szCs w:val="20"/>
        </w:rPr>
        <w:t xml:space="preserve"> </w:t>
      </w:r>
      <w:proofErr w:type="spellStart"/>
      <w:r w:rsidRPr="006F576D">
        <w:rPr>
          <w:rFonts w:ascii="Arial" w:eastAsia="Arial" w:hAnsi="Arial" w:cs="Arial"/>
          <w:sz w:val="20"/>
          <w:szCs w:val="20"/>
        </w:rPr>
        <w:t>уп</w:t>
      </w:r>
      <w:proofErr w:type="spellEnd"/>
      <w:r w:rsidRPr="006F576D">
        <w:rPr>
          <w:rFonts w:ascii="Arial" w:eastAsia="Arial" w:hAnsi="Arial" w:cs="Arial"/>
          <w:sz w:val="20"/>
          <w:szCs w:val="20"/>
        </w:rPr>
        <w:t>)</w:t>
      </w:r>
    </w:p>
    <w:p w14:paraId="00000021" w14:textId="77777777" w:rsidR="00714018" w:rsidRPr="006F576D" w:rsidRDefault="009E5F01">
      <w:pPr>
        <w:tabs>
          <w:tab w:val="left" w:pos="447"/>
        </w:tabs>
        <w:ind w:left="720"/>
        <w:jc w:val="both"/>
        <w:rPr>
          <w:rFonts w:ascii="Arial" w:eastAsia="Arial" w:hAnsi="Arial" w:cs="Arial"/>
          <w:sz w:val="20"/>
          <w:szCs w:val="20"/>
        </w:rPr>
      </w:pPr>
      <w:r w:rsidRPr="006F576D">
        <w:rPr>
          <w:rFonts w:ascii="Arial" w:eastAsia="Arial" w:hAnsi="Arial" w:cs="Arial"/>
          <w:sz w:val="20"/>
          <w:szCs w:val="20"/>
        </w:rPr>
        <w:t>-</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 xml:space="preserve">Четвертина задня </w:t>
      </w:r>
      <w:proofErr w:type="spellStart"/>
      <w:r w:rsidRPr="006F576D">
        <w:rPr>
          <w:rFonts w:ascii="Arial" w:eastAsia="Arial" w:hAnsi="Arial" w:cs="Arial"/>
          <w:sz w:val="20"/>
          <w:szCs w:val="20"/>
        </w:rPr>
        <w:t>кур-бр</w:t>
      </w:r>
      <w:proofErr w:type="spellEnd"/>
      <w:r w:rsidRPr="006F576D">
        <w:rPr>
          <w:rFonts w:ascii="Arial" w:eastAsia="Arial" w:hAnsi="Arial" w:cs="Arial"/>
          <w:sz w:val="20"/>
          <w:szCs w:val="20"/>
        </w:rPr>
        <w:t xml:space="preserve"> н/ф </w:t>
      </w:r>
      <w:proofErr w:type="spellStart"/>
      <w:r w:rsidRPr="006F576D">
        <w:rPr>
          <w:rFonts w:ascii="Arial" w:eastAsia="Arial" w:hAnsi="Arial" w:cs="Arial"/>
          <w:sz w:val="20"/>
          <w:szCs w:val="20"/>
        </w:rPr>
        <w:t>охол</w:t>
      </w:r>
      <w:proofErr w:type="spellEnd"/>
      <w:r w:rsidRPr="006F576D">
        <w:rPr>
          <w:rFonts w:ascii="Arial" w:eastAsia="Arial" w:hAnsi="Arial" w:cs="Arial"/>
          <w:sz w:val="20"/>
          <w:szCs w:val="20"/>
        </w:rPr>
        <w:t xml:space="preserve"> (п/л ~ 1,1 кг, п/я ~ 8,8 кг, Наша Ряба)</w:t>
      </w:r>
    </w:p>
    <w:p w14:paraId="00000022" w14:textId="77777777" w:rsidR="00714018" w:rsidRPr="006F576D" w:rsidRDefault="009E5F01">
      <w:pPr>
        <w:tabs>
          <w:tab w:val="left" w:pos="447"/>
        </w:tabs>
        <w:ind w:left="720"/>
        <w:jc w:val="both"/>
        <w:rPr>
          <w:rFonts w:ascii="Arial" w:eastAsia="Arial" w:hAnsi="Arial" w:cs="Arial"/>
          <w:sz w:val="20"/>
          <w:szCs w:val="20"/>
        </w:rPr>
      </w:pPr>
      <w:r w:rsidRPr="006F576D">
        <w:rPr>
          <w:rFonts w:ascii="Arial" w:eastAsia="Arial" w:hAnsi="Arial" w:cs="Arial"/>
          <w:sz w:val="20"/>
          <w:szCs w:val="20"/>
        </w:rPr>
        <w:t>-</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 xml:space="preserve">Шлунок </w:t>
      </w:r>
      <w:proofErr w:type="spellStart"/>
      <w:r w:rsidRPr="006F576D">
        <w:rPr>
          <w:rFonts w:ascii="Arial" w:eastAsia="Arial" w:hAnsi="Arial" w:cs="Arial"/>
          <w:sz w:val="20"/>
          <w:szCs w:val="20"/>
        </w:rPr>
        <w:t>м'язов</w:t>
      </w:r>
      <w:proofErr w:type="spellEnd"/>
      <w:r w:rsidRPr="006F576D">
        <w:rPr>
          <w:rFonts w:ascii="Arial" w:eastAsia="Arial" w:hAnsi="Arial" w:cs="Arial"/>
          <w:sz w:val="20"/>
          <w:szCs w:val="20"/>
        </w:rPr>
        <w:t xml:space="preserve"> </w:t>
      </w:r>
      <w:proofErr w:type="spellStart"/>
      <w:r w:rsidRPr="006F576D">
        <w:rPr>
          <w:rFonts w:ascii="Arial" w:eastAsia="Arial" w:hAnsi="Arial" w:cs="Arial"/>
          <w:sz w:val="20"/>
          <w:szCs w:val="20"/>
        </w:rPr>
        <w:t>кур-бр</w:t>
      </w:r>
      <w:proofErr w:type="spellEnd"/>
      <w:r w:rsidRPr="006F576D">
        <w:rPr>
          <w:rFonts w:ascii="Arial" w:eastAsia="Arial" w:hAnsi="Arial" w:cs="Arial"/>
          <w:sz w:val="20"/>
          <w:szCs w:val="20"/>
        </w:rPr>
        <w:t xml:space="preserve"> </w:t>
      </w:r>
      <w:proofErr w:type="spellStart"/>
      <w:r w:rsidRPr="006F576D">
        <w:rPr>
          <w:rFonts w:ascii="Arial" w:eastAsia="Arial" w:hAnsi="Arial" w:cs="Arial"/>
          <w:sz w:val="20"/>
          <w:szCs w:val="20"/>
        </w:rPr>
        <w:t>охол</w:t>
      </w:r>
      <w:proofErr w:type="spellEnd"/>
      <w:r w:rsidRPr="006F576D">
        <w:rPr>
          <w:rFonts w:ascii="Arial" w:eastAsia="Arial" w:hAnsi="Arial" w:cs="Arial"/>
          <w:sz w:val="20"/>
          <w:szCs w:val="20"/>
        </w:rPr>
        <w:t xml:space="preserve"> (</w:t>
      </w:r>
      <w:proofErr w:type="spellStart"/>
      <w:r w:rsidRPr="006F576D">
        <w:rPr>
          <w:rFonts w:ascii="Arial" w:eastAsia="Arial" w:hAnsi="Arial" w:cs="Arial"/>
          <w:sz w:val="20"/>
          <w:szCs w:val="20"/>
        </w:rPr>
        <w:t>вак</w:t>
      </w:r>
      <w:proofErr w:type="spellEnd"/>
      <w:r w:rsidRPr="006F576D">
        <w:rPr>
          <w:rFonts w:ascii="Arial" w:eastAsia="Arial" w:hAnsi="Arial" w:cs="Arial"/>
          <w:sz w:val="20"/>
          <w:szCs w:val="20"/>
        </w:rPr>
        <w:t xml:space="preserve"> 0,65 кг, п/я 15,6 кг, Наша Ряба)</w:t>
      </w:r>
    </w:p>
    <w:p w14:paraId="00000023" w14:textId="77777777" w:rsidR="00714018" w:rsidRPr="006F576D" w:rsidRDefault="009E5F01">
      <w:pPr>
        <w:tabs>
          <w:tab w:val="left" w:pos="447"/>
        </w:tabs>
        <w:ind w:left="720"/>
        <w:jc w:val="both"/>
        <w:rPr>
          <w:rFonts w:ascii="Arial" w:eastAsia="Arial" w:hAnsi="Arial" w:cs="Arial"/>
          <w:sz w:val="20"/>
          <w:szCs w:val="20"/>
        </w:rPr>
      </w:pPr>
      <w:r w:rsidRPr="006F576D">
        <w:rPr>
          <w:rFonts w:ascii="Arial" w:eastAsia="Arial" w:hAnsi="Arial" w:cs="Arial"/>
          <w:sz w:val="20"/>
          <w:szCs w:val="20"/>
        </w:rPr>
        <w:t>-</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 xml:space="preserve">Крило (плеч </w:t>
      </w:r>
      <w:proofErr w:type="spellStart"/>
      <w:r w:rsidRPr="006F576D">
        <w:rPr>
          <w:rFonts w:ascii="Arial" w:eastAsia="Arial" w:hAnsi="Arial" w:cs="Arial"/>
          <w:sz w:val="20"/>
          <w:szCs w:val="20"/>
        </w:rPr>
        <w:t>част</w:t>
      </w:r>
      <w:proofErr w:type="spellEnd"/>
      <w:r w:rsidRPr="006F576D">
        <w:rPr>
          <w:rFonts w:ascii="Arial" w:eastAsia="Arial" w:hAnsi="Arial" w:cs="Arial"/>
          <w:sz w:val="20"/>
          <w:szCs w:val="20"/>
        </w:rPr>
        <w:t xml:space="preserve">) </w:t>
      </w:r>
      <w:proofErr w:type="spellStart"/>
      <w:r w:rsidRPr="006F576D">
        <w:rPr>
          <w:rFonts w:ascii="Arial" w:eastAsia="Arial" w:hAnsi="Arial" w:cs="Arial"/>
          <w:sz w:val="20"/>
          <w:szCs w:val="20"/>
        </w:rPr>
        <w:t>кур-бр</w:t>
      </w:r>
      <w:proofErr w:type="spellEnd"/>
      <w:r w:rsidRPr="006F576D">
        <w:rPr>
          <w:rFonts w:ascii="Arial" w:eastAsia="Arial" w:hAnsi="Arial" w:cs="Arial"/>
          <w:sz w:val="20"/>
          <w:szCs w:val="20"/>
        </w:rPr>
        <w:t xml:space="preserve">, н/ф </w:t>
      </w:r>
      <w:proofErr w:type="spellStart"/>
      <w:r w:rsidRPr="006F576D">
        <w:rPr>
          <w:rFonts w:ascii="Arial" w:eastAsia="Arial" w:hAnsi="Arial" w:cs="Arial"/>
          <w:sz w:val="20"/>
          <w:szCs w:val="20"/>
        </w:rPr>
        <w:t>охол</w:t>
      </w:r>
      <w:proofErr w:type="spellEnd"/>
      <w:r w:rsidRPr="006F576D">
        <w:rPr>
          <w:rFonts w:ascii="Arial" w:eastAsia="Arial" w:hAnsi="Arial" w:cs="Arial"/>
          <w:sz w:val="20"/>
          <w:szCs w:val="20"/>
        </w:rPr>
        <w:t xml:space="preserve"> (фас СЕС </w:t>
      </w:r>
      <w:proofErr w:type="spellStart"/>
      <w:r w:rsidRPr="006F576D">
        <w:rPr>
          <w:rFonts w:ascii="Arial" w:eastAsia="Arial" w:hAnsi="Arial" w:cs="Arial"/>
          <w:sz w:val="20"/>
          <w:szCs w:val="20"/>
        </w:rPr>
        <w:t>мал</w:t>
      </w:r>
      <w:proofErr w:type="spellEnd"/>
      <w:r w:rsidRPr="006F576D">
        <w:rPr>
          <w:rFonts w:ascii="Arial" w:eastAsia="Arial" w:hAnsi="Arial" w:cs="Arial"/>
          <w:sz w:val="20"/>
          <w:szCs w:val="20"/>
        </w:rPr>
        <w:t xml:space="preserve"> </w:t>
      </w:r>
      <w:proofErr w:type="spellStart"/>
      <w:r w:rsidRPr="006F576D">
        <w:rPr>
          <w:rFonts w:ascii="Arial" w:eastAsia="Arial" w:hAnsi="Arial" w:cs="Arial"/>
          <w:sz w:val="20"/>
          <w:szCs w:val="20"/>
        </w:rPr>
        <w:t>уп</w:t>
      </w:r>
      <w:proofErr w:type="spellEnd"/>
      <w:r w:rsidRPr="006F576D">
        <w:rPr>
          <w:rFonts w:ascii="Arial" w:eastAsia="Arial" w:hAnsi="Arial" w:cs="Arial"/>
          <w:sz w:val="20"/>
          <w:szCs w:val="20"/>
        </w:rPr>
        <w:t>)</w:t>
      </w:r>
    </w:p>
    <w:p w14:paraId="00000024" w14:textId="77777777" w:rsidR="00714018" w:rsidRPr="006F576D" w:rsidRDefault="009E5F01">
      <w:pPr>
        <w:tabs>
          <w:tab w:val="left" w:pos="447"/>
        </w:tabs>
        <w:ind w:left="720"/>
        <w:jc w:val="both"/>
        <w:rPr>
          <w:rFonts w:ascii="Arial" w:eastAsia="Arial" w:hAnsi="Arial" w:cs="Arial"/>
          <w:sz w:val="20"/>
          <w:szCs w:val="20"/>
        </w:rPr>
      </w:pPr>
      <w:r w:rsidRPr="006F576D">
        <w:rPr>
          <w:rFonts w:ascii="Arial" w:eastAsia="Arial" w:hAnsi="Arial" w:cs="Arial"/>
          <w:sz w:val="20"/>
          <w:szCs w:val="20"/>
        </w:rPr>
        <w:t>-</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 xml:space="preserve">Крило (плеч </w:t>
      </w:r>
      <w:proofErr w:type="spellStart"/>
      <w:r w:rsidRPr="006F576D">
        <w:rPr>
          <w:rFonts w:ascii="Arial" w:eastAsia="Arial" w:hAnsi="Arial" w:cs="Arial"/>
          <w:sz w:val="20"/>
          <w:szCs w:val="20"/>
        </w:rPr>
        <w:t>част</w:t>
      </w:r>
      <w:proofErr w:type="spellEnd"/>
      <w:r w:rsidRPr="006F576D">
        <w:rPr>
          <w:rFonts w:ascii="Arial" w:eastAsia="Arial" w:hAnsi="Arial" w:cs="Arial"/>
          <w:sz w:val="20"/>
          <w:szCs w:val="20"/>
        </w:rPr>
        <w:t xml:space="preserve">) </w:t>
      </w:r>
      <w:proofErr w:type="spellStart"/>
      <w:r w:rsidRPr="006F576D">
        <w:rPr>
          <w:rFonts w:ascii="Arial" w:eastAsia="Arial" w:hAnsi="Arial" w:cs="Arial"/>
          <w:sz w:val="20"/>
          <w:szCs w:val="20"/>
        </w:rPr>
        <w:t>кур-бр</w:t>
      </w:r>
      <w:proofErr w:type="spellEnd"/>
      <w:r w:rsidRPr="006F576D">
        <w:rPr>
          <w:rFonts w:ascii="Arial" w:eastAsia="Arial" w:hAnsi="Arial" w:cs="Arial"/>
          <w:sz w:val="20"/>
          <w:szCs w:val="20"/>
        </w:rPr>
        <w:t xml:space="preserve"> н/ф </w:t>
      </w:r>
      <w:proofErr w:type="spellStart"/>
      <w:r w:rsidRPr="006F576D">
        <w:rPr>
          <w:rFonts w:ascii="Arial" w:eastAsia="Arial" w:hAnsi="Arial" w:cs="Arial"/>
          <w:sz w:val="20"/>
          <w:szCs w:val="20"/>
        </w:rPr>
        <w:t>охол</w:t>
      </w:r>
      <w:proofErr w:type="spellEnd"/>
      <w:r w:rsidRPr="006F576D">
        <w:rPr>
          <w:rFonts w:ascii="Arial" w:eastAsia="Arial" w:hAnsi="Arial" w:cs="Arial"/>
          <w:sz w:val="20"/>
          <w:szCs w:val="20"/>
        </w:rPr>
        <w:t xml:space="preserve"> (п/л ~ 0,6 кг, п/я ~ 9,6 кг, Наша Ряба)</w:t>
      </w:r>
    </w:p>
    <w:p w14:paraId="00000025" w14:textId="77777777" w:rsidR="00714018" w:rsidRPr="006F576D" w:rsidRDefault="009E5F01">
      <w:pPr>
        <w:tabs>
          <w:tab w:val="left" w:pos="447"/>
        </w:tabs>
        <w:ind w:left="720"/>
        <w:jc w:val="both"/>
        <w:rPr>
          <w:rFonts w:ascii="Arial" w:eastAsia="Arial" w:hAnsi="Arial" w:cs="Arial"/>
          <w:sz w:val="20"/>
          <w:szCs w:val="20"/>
        </w:rPr>
      </w:pPr>
      <w:r w:rsidRPr="006F576D">
        <w:rPr>
          <w:rFonts w:ascii="Arial" w:eastAsia="Arial" w:hAnsi="Arial" w:cs="Arial"/>
          <w:sz w:val="20"/>
          <w:szCs w:val="20"/>
        </w:rPr>
        <w:t>-</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 xml:space="preserve">Тушка "Святкова" </w:t>
      </w:r>
      <w:proofErr w:type="spellStart"/>
      <w:r w:rsidRPr="006F576D">
        <w:rPr>
          <w:rFonts w:ascii="Arial" w:eastAsia="Arial" w:hAnsi="Arial" w:cs="Arial"/>
          <w:sz w:val="20"/>
          <w:szCs w:val="20"/>
        </w:rPr>
        <w:t>кур-бр</w:t>
      </w:r>
      <w:proofErr w:type="spellEnd"/>
      <w:r w:rsidRPr="006F576D">
        <w:rPr>
          <w:rFonts w:ascii="Arial" w:eastAsia="Arial" w:hAnsi="Arial" w:cs="Arial"/>
          <w:sz w:val="20"/>
          <w:szCs w:val="20"/>
        </w:rPr>
        <w:t xml:space="preserve">, н/ф </w:t>
      </w:r>
      <w:proofErr w:type="spellStart"/>
      <w:r w:rsidRPr="006F576D">
        <w:rPr>
          <w:rFonts w:ascii="Arial" w:eastAsia="Arial" w:hAnsi="Arial" w:cs="Arial"/>
          <w:sz w:val="20"/>
          <w:szCs w:val="20"/>
        </w:rPr>
        <w:t>кулін</w:t>
      </w:r>
      <w:proofErr w:type="spellEnd"/>
      <w:r w:rsidRPr="006F576D">
        <w:rPr>
          <w:rFonts w:ascii="Arial" w:eastAsia="Arial" w:hAnsi="Arial" w:cs="Arial"/>
          <w:sz w:val="20"/>
          <w:szCs w:val="20"/>
        </w:rPr>
        <w:t xml:space="preserve"> </w:t>
      </w:r>
      <w:proofErr w:type="spellStart"/>
      <w:r w:rsidRPr="006F576D">
        <w:rPr>
          <w:rFonts w:ascii="Arial" w:eastAsia="Arial" w:hAnsi="Arial" w:cs="Arial"/>
          <w:sz w:val="20"/>
          <w:szCs w:val="20"/>
        </w:rPr>
        <w:t>охол</w:t>
      </w:r>
      <w:proofErr w:type="spellEnd"/>
      <w:r w:rsidRPr="006F576D">
        <w:rPr>
          <w:rFonts w:ascii="Arial" w:eastAsia="Arial" w:hAnsi="Arial" w:cs="Arial"/>
          <w:sz w:val="20"/>
          <w:szCs w:val="20"/>
        </w:rPr>
        <w:t xml:space="preserve"> (</w:t>
      </w:r>
      <w:proofErr w:type="spellStart"/>
      <w:r w:rsidRPr="006F576D">
        <w:rPr>
          <w:rFonts w:ascii="Arial" w:eastAsia="Arial" w:hAnsi="Arial" w:cs="Arial"/>
          <w:sz w:val="20"/>
          <w:szCs w:val="20"/>
        </w:rPr>
        <w:t>вак</w:t>
      </w:r>
      <w:proofErr w:type="spellEnd"/>
      <w:r w:rsidRPr="006F576D">
        <w:rPr>
          <w:rFonts w:ascii="Arial" w:eastAsia="Arial" w:hAnsi="Arial" w:cs="Arial"/>
          <w:sz w:val="20"/>
          <w:szCs w:val="20"/>
        </w:rPr>
        <w:t xml:space="preserve"> ~ 2,0 кг, п/я ~ 8,0 </w:t>
      </w:r>
      <w:proofErr w:type="spellStart"/>
      <w:r w:rsidRPr="006F576D">
        <w:rPr>
          <w:rFonts w:ascii="Arial" w:eastAsia="Arial" w:hAnsi="Arial" w:cs="Arial"/>
          <w:sz w:val="20"/>
          <w:szCs w:val="20"/>
        </w:rPr>
        <w:t>кг,ТМ</w:t>
      </w:r>
      <w:proofErr w:type="spellEnd"/>
      <w:r w:rsidRPr="006F576D">
        <w:rPr>
          <w:rFonts w:ascii="Arial" w:eastAsia="Arial" w:hAnsi="Arial" w:cs="Arial"/>
          <w:sz w:val="20"/>
          <w:szCs w:val="20"/>
        </w:rPr>
        <w:t xml:space="preserve"> "Наша Ряба Апетитна")</w:t>
      </w:r>
    </w:p>
    <w:p w14:paraId="00000026" w14:textId="77777777" w:rsidR="00714018" w:rsidRPr="006F576D" w:rsidRDefault="009E5F01">
      <w:pPr>
        <w:tabs>
          <w:tab w:val="left" w:pos="447"/>
        </w:tabs>
        <w:ind w:left="720"/>
        <w:jc w:val="both"/>
        <w:rPr>
          <w:rFonts w:ascii="Arial" w:eastAsia="Arial" w:hAnsi="Arial" w:cs="Arial"/>
          <w:sz w:val="20"/>
          <w:szCs w:val="20"/>
        </w:rPr>
      </w:pPr>
      <w:r w:rsidRPr="006F576D">
        <w:rPr>
          <w:rFonts w:ascii="Arial" w:eastAsia="Arial" w:hAnsi="Arial" w:cs="Arial"/>
          <w:sz w:val="20"/>
          <w:szCs w:val="20"/>
        </w:rPr>
        <w:t>-</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 xml:space="preserve">Гомілки "Делі" </w:t>
      </w:r>
      <w:proofErr w:type="spellStart"/>
      <w:r w:rsidRPr="006F576D">
        <w:rPr>
          <w:rFonts w:ascii="Arial" w:eastAsia="Arial" w:hAnsi="Arial" w:cs="Arial"/>
          <w:sz w:val="20"/>
          <w:szCs w:val="20"/>
        </w:rPr>
        <w:t>кур-бр</w:t>
      </w:r>
      <w:proofErr w:type="spellEnd"/>
      <w:r w:rsidRPr="006F576D">
        <w:rPr>
          <w:rFonts w:ascii="Arial" w:eastAsia="Arial" w:hAnsi="Arial" w:cs="Arial"/>
          <w:sz w:val="20"/>
          <w:szCs w:val="20"/>
        </w:rPr>
        <w:t xml:space="preserve">, н/ф </w:t>
      </w:r>
      <w:proofErr w:type="spellStart"/>
      <w:r w:rsidRPr="006F576D">
        <w:rPr>
          <w:rFonts w:ascii="Arial" w:eastAsia="Arial" w:hAnsi="Arial" w:cs="Arial"/>
          <w:sz w:val="20"/>
          <w:szCs w:val="20"/>
        </w:rPr>
        <w:t>кулін</w:t>
      </w:r>
      <w:proofErr w:type="spellEnd"/>
      <w:r w:rsidRPr="006F576D">
        <w:rPr>
          <w:rFonts w:ascii="Arial" w:eastAsia="Arial" w:hAnsi="Arial" w:cs="Arial"/>
          <w:sz w:val="20"/>
          <w:szCs w:val="20"/>
        </w:rPr>
        <w:t xml:space="preserve"> </w:t>
      </w:r>
      <w:proofErr w:type="spellStart"/>
      <w:r w:rsidRPr="006F576D">
        <w:rPr>
          <w:rFonts w:ascii="Arial" w:eastAsia="Arial" w:hAnsi="Arial" w:cs="Arial"/>
          <w:sz w:val="20"/>
          <w:szCs w:val="20"/>
        </w:rPr>
        <w:t>охол</w:t>
      </w:r>
      <w:proofErr w:type="spellEnd"/>
      <w:r w:rsidRPr="006F576D">
        <w:rPr>
          <w:rFonts w:ascii="Arial" w:eastAsia="Arial" w:hAnsi="Arial" w:cs="Arial"/>
          <w:sz w:val="20"/>
          <w:szCs w:val="20"/>
        </w:rPr>
        <w:t xml:space="preserve"> (фас </w:t>
      </w:r>
      <w:proofErr w:type="spellStart"/>
      <w:r w:rsidRPr="006F576D">
        <w:rPr>
          <w:rFonts w:ascii="Arial" w:eastAsia="Arial" w:hAnsi="Arial" w:cs="Arial"/>
          <w:sz w:val="20"/>
          <w:szCs w:val="20"/>
        </w:rPr>
        <w:t>вак</w:t>
      </w:r>
      <w:proofErr w:type="spellEnd"/>
      <w:r w:rsidRPr="006F576D">
        <w:rPr>
          <w:rFonts w:ascii="Arial" w:eastAsia="Arial" w:hAnsi="Arial" w:cs="Arial"/>
          <w:sz w:val="20"/>
          <w:szCs w:val="20"/>
        </w:rPr>
        <w:t xml:space="preserve"> Апетит ~1,4 кг)</w:t>
      </w:r>
    </w:p>
    <w:p w14:paraId="00000027" w14:textId="77777777" w:rsidR="00714018" w:rsidRPr="006F576D" w:rsidRDefault="009E5F01">
      <w:pPr>
        <w:tabs>
          <w:tab w:val="left" w:pos="447"/>
        </w:tabs>
        <w:ind w:left="720"/>
        <w:jc w:val="both"/>
        <w:rPr>
          <w:rFonts w:ascii="Arial" w:eastAsia="Arial" w:hAnsi="Arial" w:cs="Arial"/>
          <w:sz w:val="20"/>
          <w:szCs w:val="20"/>
        </w:rPr>
      </w:pPr>
      <w:r w:rsidRPr="006F576D">
        <w:rPr>
          <w:rFonts w:ascii="Arial" w:eastAsia="Arial" w:hAnsi="Arial" w:cs="Arial"/>
          <w:sz w:val="20"/>
          <w:szCs w:val="20"/>
        </w:rPr>
        <w:t>-</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 xml:space="preserve">Стегна "Айдахо" </w:t>
      </w:r>
      <w:proofErr w:type="spellStart"/>
      <w:r w:rsidRPr="006F576D">
        <w:rPr>
          <w:rFonts w:ascii="Arial" w:eastAsia="Arial" w:hAnsi="Arial" w:cs="Arial"/>
          <w:sz w:val="20"/>
          <w:szCs w:val="20"/>
        </w:rPr>
        <w:t>кур-бр</w:t>
      </w:r>
      <w:proofErr w:type="spellEnd"/>
      <w:r w:rsidRPr="006F576D">
        <w:rPr>
          <w:rFonts w:ascii="Arial" w:eastAsia="Arial" w:hAnsi="Arial" w:cs="Arial"/>
          <w:sz w:val="20"/>
          <w:szCs w:val="20"/>
        </w:rPr>
        <w:t xml:space="preserve">, н/ф </w:t>
      </w:r>
      <w:proofErr w:type="spellStart"/>
      <w:r w:rsidRPr="006F576D">
        <w:rPr>
          <w:rFonts w:ascii="Arial" w:eastAsia="Arial" w:hAnsi="Arial" w:cs="Arial"/>
          <w:sz w:val="20"/>
          <w:szCs w:val="20"/>
        </w:rPr>
        <w:t>кулін</w:t>
      </w:r>
      <w:proofErr w:type="spellEnd"/>
      <w:r w:rsidRPr="006F576D">
        <w:rPr>
          <w:rFonts w:ascii="Arial" w:eastAsia="Arial" w:hAnsi="Arial" w:cs="Arial"/>
          <w:sz w:val="20"/>
          <w:szCs w:val="20"/>
        </w:rPr>
        <w:t xml:space="preserve"> </w:t>
      </w:r>
      <w:proofErr w:type="spellStart"/>
      <w:r w:rsidRPr="006F576D">
        <w:rPr>
          <w:rFonts w:ascii="Arial" w:eastAsia="Arial" w:hAnsi="Arial" w:cs="Arial"/>
          <w:sz w:val="20"/>
          <w:szCs w:val="20"/>
        </w:rPr>
        <w:t>охол</w:t>
      </w:r>
      <w:proofErr w:type="spellEnd"/>
      <w:r w:rsidRPr="006F576D">
        <w:rPr>
          <w:rFonts w:ascii="Arial" w:eastAsia="Arial" w:hAnsi="Arial" w:cs="Arial"/>
          <w:sz w:val="20"/>
          <w:szCs w:val="20"/>
        </w:rPr>
        <w:t xml:space="preserve"> (вакуум ~1,4 кг, полімер ящик ~8,4 кг, ТМ "Наша Ряба Апетитна")</w:t>
      </w:r>
    </w:p>
    <w:p w14:paraId="00000028" w14:textId="77777777" w:rsidR="00714018" w:rsidRPr="006F576D" w:rsidRDefault="009E5F01">
      <w:pPr>
        <w:numPr>
          <w:ilvl w:val="1"/>
          <w:numId w:val="2"/>
        </w:numPr>
        <w:tabs>
          <w:tab w:val="left" w:pos="447"/>
        </w:tabs>
        <w:spacing w:after="200"/>
        <w:jc w:val="both"/>
      </w:pPr>
      <w:r w:rsidRPr="006F576D">
        <w:rPr>
          <w:rFonts w:ascii="Arial" w:eastAsia="Arial" w:hAnsi="Arial" w:cs="Arial"/>
          <w:sz w:val="20"/>
          <w:szCs w:val="20"/>
        </w:rPr>
        <w:t>Акція не є азартною грою, лотереєю, послугою у сфері грального бізнесу чи конкурсом, ці Правила не є публічною обіцянкою винагороди або умовами конкурсу.</w:t>
      </w:r>
    </w:p>
    <w:p w14:paraId="00000029" w14:textId="77777777" w:rsidR="00714018" w:rsidRPr="006F576D" w:rsidRDefault="009E5F01">
      <w:pPr>
        <w:pStyle w:val="2"/>
        <w:numPr>
          <w:ilvl w:val="0"/>
          <w:numId w:val="2"/>
        </w:numPr>
        <w:tabs>
          <w:tab w:val="left" w:pos="3"/>
        </w:tabs>
        <w:spacing w:after="225"/>
      </w:pPr>
      <w:bookmarkStart w:id="6" w:name="_obe50vkour6j" w:colFirst="0" w:colLast="0"/>
      <w:bookmarkEnd w:id="6"/>
      <w:r w:rsidRPr="006F576D">
        <w:t>УЧАСНИКИ АКЦІЇ</w:t>
      </w:r>
    </w:p>
    <w:p w14:paraId="0000002A" w14:textId="77777777" w:rsidR="00714018" w:rsidRPr="006F576D" w:rsidRDefault="009E5F01">
      <w:pPr>
        <w:numPr>
          <w:ilvl w:val="1"/>
          <w:numId w:val="2"/>
        </w:numPr>
        <w:tabs>
          <w:tab w:val="left" w:pos="452"/>
        </w:tabs>
        <w:jc w:val="both"/>
      </w:pPr>
      <w:r w:rsidRPr="006F576D">
        <w:rPr>
          <w:rFonts w:ascii="Arial" w:eastAsia="Arial" w:hAnsi="Arial" w:cs="Arial"/>
          <w:sz w:val="20"/>
          <w:szCs w:val="20"/>
        </w:rPr>
        <w:t>В Акції можуть взяти участь усі дієздатні фізичні особи - громадяни України, які на момент прийняття рішення про участь в Акції набули повної цивільної дієздатності (у зв'язку із досягненням 18-ти років або на інших підставах згідно з нормами чинного законодавства України) та які:</w:t>
      </w:r>
    </w:p>
    <w:p w14:paraId="0000002B" w14:textId="49ED7E2C" w:rsidR="00714018" w:rsidRPr="006F576D" w:rsidRDefault="009E5F01">
      <w:pPr>
        <w:tabs>
          <w:tab w:val="left" w:pos="452"/>
        </w:tabs>
        <w:ind w:left="720"/>
        <w:jc w:val="both"/>
        <w:rPr>
          <w:rFonts w:ascii="Arial" w:eastAsia="Arial" w:hAnsi="Arial" w:cs="Arial"/>
          <w:sz w:val="20"/>
          <w:szCs w:val="20"/>
        </w:rPr>
      </w:pPr>
      <w:r w:rsidRPr="006F576D">
        <w:rPr>
          <w:rFonts w:ascii="Arial" w:eastAsia="Arial" w:hAnsi="Arial" w:cs="Arial"/>
          <w:sz w:val="20"/>
          <w:szCs w:val="20"/>
        </w:rPr>
        <w:t>-</w:t>
      </w:r>
      <w:r w:rsidR="004B4F24" w:rsidRPr="006F576D">
        <w:rPr>
          <w:rFonts w:ascii="Times New Roman" w:eastAsia="Times New Roman" w:hAnsi="Times New Roman" w:cs="Times New Roman"/>
          <w:sz w:val="14"/>
          <w:szCs w:val="14"/>
        </w:rPr>
        <w:t xml:space="preserve">   </w:t>
      </w:r>
      <w:r w:rsidR="004B4F24" w:rsidRPr="006F576D">
        <w:rPr>
          <w:rFonts w:ascii="Times New Roman" w:eastAsia="Times New Roman" w:hAnsi="Times New Roman" w:cs="Times New Roman"/>
          <w:sz w:val="14"/>
          <w:szCs w:val="14"/>
          <w:lang w:val="uk-UA"/>
        </w:rPr>
        <w:t xml:space="preserve"> </w:t>
      </w:r>
      <w:r w:rsidRPr="006F576D">
        <w:rPr>
          <w:rFonts w:ascii="Arial" w:eastAsia="Arial" w:hAnsi="Arial" w:cs="Arial"/>
          <w:sz w:val="20"/>
          <w:szCs w:val="20"/>
        </w:rPr>
        <w:t>придбали Продукцію, вказану у п.3.1. Правил у строки, вказані у п. 2.1. Правил;</w:t>
      </w:r>
    </w:p>
    <w:p w14:paraId="0000002C" w14:textId="6149C98A" w:rsidR="00714018" w:rsidRPr="006F576D" w:rsidRDefault="009E5F01">
      <w:pPr>
        <w:tabs>
          <w:tab w:val="left" w:pos="452"/>
        </w:tabs>
        <w:ind w:left="720"/>
        <w:jc w:val="both"/>
        <w:rPr>
          <w:rFonts w:ascii="Arial" w:eastAsia="Arial" w:hAnsi="Arial" w:cs="Arial"/>
          <w:sz w:val="20"/>
          <w:szCs w:val="20"/>
        </w:rPr>
      </w:pPr>
      <w:r w:rsidRPr="006F576D">
        <w:rPr>
          <w:rFonts w:ascii="Arial" w:eastAsia="Arial" w:hAnsi="Arial" w:cs="Arial"/>
          <w:sz w:val="20"/>
          <w:szCs w:val="20"/>
        </w:rPr>
        <w:t>-</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належним чином та в повному об’ємі виконали вс</w:t>
      </w:r>
      <w:r w:rsidR="004B4F24" w:rsidRPr="006F576D">
        <w:rPr>
          <w:rFonts w:ascii="Arial" w:eastAsia="Arial" w:hAnsi="Arial" w:cs="Arial"/>
          <w:sz w:val="20"/>
          <w:szCs w:val="20"/>
        </w:rPr>
        <w:t>і умови даних Правил (надалі - Учасники Акції</w:t>
      </w:r>
      <w:r w:rsidRPr="006F576D">
        <w:rPr>
          <w:rFonts w:ascii="Arial" w:eastAsia="Arial" w:hAnsi="Arial" w:cs="Arial"/>
          <w:sz w:val="20"/>
          <w:szCs w:val="20"/>
        </w:rPr>
        <w:t>).</w:t>
      </w:r>
    </w:p>
    <w:p w14:paraId="0000002D" w14:textId="77777777" w:rsidR="00714018" w:rsidRPr="006F576D" w:rsidRDefault="009E5F01">
      <w:pPr>
        <w:numPr>
          <w:ilvl w:val="1"/>
          <w:numId w:val="2"/>
        </w:numPr>
        <w:tabs>
          <w:tab w:val="left" w:pos="452"/>
        </w:tabs>
        <w:jc w:val="both"/>
      </w:pPr>
      <w:r w:rsidRPr="006F576D">
        <w:rPr>
          <w:rFonts w:ascii="Arial" w:eastAsia="Arial" w:hAnsi="Arial" w:cs="Arial"/>
          <w:sz w:val="20"/>
          <w:szCs w:val="20"/>
        </w:rPr>
        <w:t>Не визнаються Учасниками і не мають права брати участь в Акції:</w:t>
      </w:r>
    </w:p>
    <w:p w14:paraId="0000002E" w14:textId="489C10A5" w:rsidR="00714018" w:rsidRPr="006F576D" w:rsidRDefault="009E5F01">
      <w:pPr>
        <w:tabs>
          <w:tab w:val="left" w:pos="452"/>
        </w:tabs>
        <w:ind w:left="720"/>
        <w:jc w:val="both"/>
        <w:rPr>
          <w:rFonts w:ascii="Arial" w:eastAsia="Arial" w:hAnsi="Arial" w:cs="Arial"/>
          <w:sz w:val="20"/>
          <w:szCs w:val="20"/>
        </w:rPr>
      </w:pPr>
      <w:r w:rsidRPr="006F576D">
        <w:rPr>
          <w:rFonts w:ascii="Arial" w:eastAsia="Arial" w:hAnsi="Arial" w:cs="Arial"/>
          <w:sz w:val="20"/>
          <w:szCs w:val="20"/>
        </w:rPr>
        <w:t>-</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власники, працівники та представники (а також їхні найближчі родичі: чоловік або дружина, дитина, брат, сестра, батько, мати, дід, баба) Замовника</w:t>
      </w:r>
      <w:r w:rsidR="004B4F24" w:rsidRPr="006F576D">
        <w:rPr>
          <w:rFonts w:ascii="Arial" w:eastAsia="Arial" w:hAnsi="Arial" w:cs="Arial"/>
          <w:sz w:val="20"/>
          <w:szCs w:val="20"/>
          <w:lang w:val="uk-UA"/>
        </w:rPr>
        <w:t>/Організатора</w:t>
      </w:r>
      <w:r w:rsidRPr="006F576D">
        <w:rPr>
          <w:rFonts w:ascii="Arial" w:eastAsia="Arial" w:hAnsi="Arial" w:cs="Arial"/>
          <w:sz w:val="20"/>
          <w:szCs w:val="20"/>
        </w:rPr>
        <w:t>, Виконавця Акції та будь-якої третьої особи, що залучена до організації та проведення Акції, а також афілійованих з ними осіб;</w:t>
      </w:r>
    </w:p>
    <w:p w14:paraId="0000002F" w14:textId="77777777" w:rsidR="00714018" w:rsidRPr="006F576D" w:rsidRDefault="009E5F01">
      <w:pPr>
        <w:tabs>
          <w:tab w:val="left" w:pos="452"/>
        </w:tabs>
        <w:ind w:left="720"/>
        <w:jc w:val="both"/>
        <w:rPr>
          <w:rFonts w:ascii="Arial" w:eastAsia="Arial" w:hAnsi="Arial" w:cs="Arial"/>
          <w:sz w:val="20"/>
          <w:szCs w:val="20"/>
        </w:rPr>
      </w:pPr>
      <w:r w:rsidRPr="006F576D">
        <w:rPr>
          <w:rFonts w:ascii="Arial" w:eastAsia="Arial" w:hAnsi="Arial" w:cs="Arial"/>
          <w:sz w:val="20"/>
          <w:szCs w:val="20"/>
        </w:rPr>
        <w:t>-</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особи, які не виконали умови цих Правил.</w:t>
      </w:r>
    </w:p>
    <w:p w14:paraId="00000030" w14:textId="77777777" w:rsidR="00714018" w:rsidRPr="006F576D" w:rsidRDefault="00714018">
      <w:pPr>
        <w:pBdr>
          <w:top w:val="nil"/>
          <w:left w:val="nil"/>
          <w:bottom w:val="nil"/>
          <w:right w:val="nil"/>
          <w:between w:val="nil"/>
        </w:pBdr>
        <w:tabs>
          <w:tab w:val="left" w:pos="452"/>
        </w:tabs>
        <w:jc w:val="both"/>
        <w:rPr>
          <w:rFonts w:ascii="Arial" w:eastAsia="Arial" w:hAnsi="Arial" w:cs="Arial"/>
          <w:sz w:val="20"/>
          <w:szCs w:val="20"/>
        </w:rPr>
      </w:pPr>
    </w:p>
    <w:p w14:paraId="00000031" w14:textId="77777777" w:rsidR="00714018" w:rsidRPr="006F576D" w:rsidRDefault="00714018">
      <w:pPr>
        <w:pBdr>
          <w:top w:val="nil"/>
          <w:left w:val="nil"/>
          <w:bottom w:val="nil"/>
          <w:right w:val="nil"/>
          <w:between w:val="nil"/>
        </w:pBdr>
        <w:tabs>
          <w:tab w:val="left" w:pos="690"/>
        </w:tabs>
        <w:ind w:left="740"/>
        <w:jc w:val="both"/>
        <w:rPr>
          <w:rFonts w:ascii="Arial" w:eastAsia="Arial" w:hAnsi="Arial" w:cs="Arial"/>
          <w:color w:val="000000"/>
          <w:sz w:val="20"/>
          <w:szCs w:val="20"/>
        </w:rPr>
      </w:pPr>
    </w:p>
    <w:p w14:paraId="00000032" w14:textId="77777777" w:rsidR="00714018" w:rsidRPr="006F576D" w:rsidRDefault="009E5F01">
      <w:pPr>
        <w:pStyle w:val="2"/>
        <w:numPr>
          <w:ilvl w:val="0"/>
          <w:numId w:val="2"/>
        </w:numPr>
        <w:tabs>
          <w:tab w:val="left" w:pos="3"/>
        </w:tabs>
        <w:spacing w:after="294"/>
      </w:pPr>
      <w:bookmarkStart w:id="7" w:name="_xv48nxer38ol" w:colFirst="0" w:colLast="0"/>
      <w:bookmarkEnd w:id="7"/>
      <w:r w:rsidRPr="006F576D">
        <w:t>ПОРЯДОК І СПОСІБ ІНФОРМУВАННЯ УЧАСНИКІВ АКЦІЇ ПРО ПРАВИЛА ТА РЕЗУЛЬТАТИ ПРОВЕДЕННЯ АКЦІЇ</w:t>
      </w:r>
    </w:p>
    <w:p w14:paraId="00000033" w14:textId="77777777" w:rsidR="00714018" w:rsidRPr="006F576D" w:rsidRDefault="009E5F01">
      <w:pPr>
        <w:numPr>
          <w:ilvl w:val="1"/>
          <w:numId w:val="2"/>
        </w:numPr>
        <w:pBdr>
          <w:top w:val="nil"/>
          <w:left w:val="nil"/>
          <w:bottom w:val="nil"/>
          <w:right w:val="nil"/>
          <w:between w:val="nil"/>
        </w:pBdr>
        <w:tabs>
          <w:tab w:val="left" w:pos="646"/>
        </w:tabs>
        <w:jc w:val="both"/>
      </w:pPr>
      <w:r w:rsidRPr="006F576D">
        <w:rPr>
          <w:rFonts w:ascii="Arial" w:eastAsia="Arial" w:hAnsi="Arial" w:cs="Arial"/>
          <w:sz w:val="20"/>
          <w:szCs w:val="20"/>
        </w:rPr>
        <w:t>Інформування щодо правил та умов проведення Акції здійснюється шляхом розміщення цих Правил на сайтах:  www.ryaba.ua (далі - Сайт 1), www.promo.ryaba.ua/atb (далі - Сайт 2) та за телефоном «гарячої лінії» Акції 0 800 500-001. Телефон гарячої лінії працює в будні з 7:00 год. до 23:00 год. за київським часом. Всі дзвінки зі стаціонарних та мобільних номерів телефонів в межах території України, підконтрольній українській владі сплачуються згідно з тарифами відповідного оператора зв’язку.</w:t>
      </w:r>
    </w:p>
    <w:p w14:paraId="00000034" w14:textId="1CA208A9" w:rsidR="00714018" w:rsidRPr="006F576D" w:rsidRDefault="009E5F01">
      <w:pPr>
        <w:numPr>
          <w:ilvl w:val="1"/>
          <w:numId w:val="2"/>
        </w:numPr>
        <w:pBdr>
          <w:top w:val="nil"/>
          <w:left w:val="nil"/>
          <w:bottom w:val="nil"/>
          <w:right w:val="nil"/>
          <w:between w:val="nil"/>
        </w:pBdr>
        <w:tabs>
          <w:tab w:val="left" w:pos="646"/>
        </w:tabs>
        <w:jc w:val="both"/>
      </w:pPr>
      <w:r w:rsidRPr="006F576D">
        <w:rPr>
          <w:rFonts w:ascii="Arial" w:eastAsia="Arial" w:hAnsi="Arial" w:cs="Arial"/>
          <w:sz w:val="20"/>
          <w:szCs w:val="20"/>
        </w:rPr>
        <w:t>Повідомлення про визначення учасників Акції, які здобувають право на отримання Подарунків Ак</w:t>
      </w:r>
      <w:r w:rsidR="00A133B3" w:rsidRPr="006F576D">
        <w:rPr>
          <w:rFonts w:ascii="Arial" w:eastAsia="Arial" w:hAnsi="Arial" w:cs="Arial"/>
          <w:sz w:val="20"/>
          <w:szCs w:val="20"/>
        </w:rPr>
        <w:t>ції будуть оприлюднені на Сайт</w:t>
      </w:r>
      <w:r w:rsidR="00A133B3" w:rsidRPr="006F576D">
        <w:rPr>
          <w:rFonts w:ascii="Arial" w:eastAsia="Arial" w:hAnsi="Arial" w:cs="Arial"/>
          <w:sz w:val="20"/>
          <w:szCs w:val="20"/>
          <w:lang w:val="uk-UA"/>
        </w:rPr>
        <w:t>ах</w:t>
      </w:r>
      <w:r w:rsidRPr="006F576D">
        <w:rPr>
          <w:rFonts w:ascii="Arial" w:eastAsia="Arial" w:hAnsi="Arial" w:cs="Arial"/>
          <w:sz w:val="20"/>
          <w:szCs w:val="20"/>
        </w:rPr>
        <w:t xml:space="preserve"> 1, 2 протягом 5 (п’яти) робочих</w:t>
      </w:r>
      <w:r w:rsidR="004B4F24" w:rsidRPr="006F576D">
        <w:rPr>
          <w:rFonts w:ascii="Arial" w:eastAsia="Arial" w:hAnsi="Arial" w:cs="Arial"/>
          <w:sz w:val="20"/>
          <w:szCs w:val="20"/>
        </w:rPr>
        <w:t xml:space="preserve"> днів від дати, встановленої у </w:t>
      </w:r>
      <w:r w:rsidR="004B4F24" w:rsidRPr="006F576D">
        <w:rPr>
          <w:rFonts w:ascii="Arial" w:eastAsia="Arial" w:hAnsi="Arial" w:cs="Arial"/>
          <w:sz w:val="20"/>
          <w:szCs w:val="20"/>
          <w:lang w:val="uk-UA"/>
        </w:rPr>
        <w:t xml:space="preserve">Розділі </w:t>
      </w:r>
      <w:r w:rsidRPr="006F576D">
        <w:rPr>
          <w:rFonts w:ascii="Arial" w:eastAsia="Arial" w:hAnsi="Arial" w:cs="Arial"/>
          <w:sz w:val="20"/>
          <w:szCs w:val="20"/>
        </w:rPr>
        <w:t>7 Правил.</w:t>
      </w:r>
    </w:p>
    <w:p w14:paraId="00000035" w14:textId="77777777" w:rsidR="00714018" w:rsidRPr="006F576D" w:rsidRDefault="00714018">
      <w:pPr>
        <w:pBdr>
          <w:top w:val="nil"/>
          <w:left w:val="nil"/>
          <w:bottom w:val="nil"/>
          <w:right w:val="nil"/>
          <w:between w:val="nil"/>
        </w:pBdr>
        <w:tabs>
          <w:tab w:val="left" w:pos="646"/>
        </w:tabs>
        <w:jc w:val="both"/>
        <w:rPr>
          <w:rFonts w:ascii="Arial" w:eastAsia="Arial" w:hAnsi="Arial" w:cs="Arial"/>
          <w:sz w:val="20"/>
          <w:szCs w:val="20"/>
        </w:rPr>
      </w:pPr>
    </w:p>
    <w:p w14:paraId="00000036" w14:textId="77777777" w:rsidR="00714018" w:rsidRPr="006F576D" w:rsidRDefault="009E5F01">
      <w:pPr>
        <w:pStyle w:val="2"/>
        <w:numPr>
          <w:ilvl w:val="0"/>
          <w:numId w:val="2"/>
        </w:numPr>
        <w:tabs>
          <w:tab w:val="left" w:pos="3"/>
        </w:tabs>
      </w:pPr>
      <w:bookmarkStart w:id="8" w:name="_hizvv6ayz493" w:colFirst="0" w:colLast="0"/>
      <w:bookmarkEnd w:id="8"/>
      <w:r w:rsidRPr="006F576D">
        <w:t>ПОДАРУНКОВИЙ ФОНД АКЦІЇ</w:t>
      </w:r>
    </w:p>
    <w:p w14:paraId="00000037" w14:textId="77777777" w:rsidR="00714018" w:rsidRPr="006F576D" w:rsidRDefault="009E5F01">
      <w:pPr>
        <w:numPr>
          <w:ilvl w:val="0"/>
          <w:numId w:val="4"/>
        </w:numPr>
        <w:tabs>
          <w:tab w:val="left" w:pos="709"/>
        </w:tabs>
        <w:jc w:val="both"/>
      </w:pP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Подарунки Акції (надалі - Подарунковий фонд Акції) складають:</w:t>
      </w:r>
    </w:p>
    <w:p w14:paraId="00000038" w14:textId="77777777" w:rsidR="00714018" w:rsidRPr="006F576D" w:rsidRDefault="009E5F01">
      <w:pPr>
        <w:numPr>
          <w:ilvl w:val="0"/>
          <w:numId w:val="7"/>
        </w:numPr>
        <w:pBdr>
          <w:top w:val="nil"/>
          <w:left w:val="nil"/>
          <w:bottom w:val="nil"/>
          <w:right w:val="nil"/>
          <w:between w:val="nil"/>
        </w:pBdr>
        <w:tabs>
          <w:tab w:val="left" w:pos="452"/>
        </w:tabs>
        <w:jc w:val="both"/>
        <w:rPr>
          <w:rFonts w:ascii="Arial" w:eastAsia="Arial" w:hAnsi="Arial" w:cs="Arial"/>
          <w:sz w:val="20"/>
          <w:szCs w:val="20"/>
        </w:rPr>
      </w:pPr>
      <w:r w:rsidRPr="006F576D">
        <w:rPr>
          <w:rFonts w:ascii="Arial" w:eastAsia="Arial" w:hAnsi="Arial" w:cs="Arial"/>
          <w:sz w:val="20"/>
          <w:szCs w:val="20"/>
        </w:rPr>
        <w:t>Гарантований подарунок - цифрова книга рецептів курочки з 3 частин “Новачок”, “Шеф”, “</w:t>
      </w:r>
      <w:proofErr w:type="spellStart"/>
      <w:r w:rsidRPr="006F576D">
        <w:rPr>
          <w:rFonts w:ascii="Arial" w:eastAsia="Arial" w:hAnsi="Arial" w:cs="Arial"/>
          <w:sz w:val="20"/>
          <w:szCs w:val="20"/>
        </w:rPr>
        <w:t>Мастер</w:t>
      </w:r>
      <w:proofErr w:type="spellEnd"/>
      <w:r w:rsidRPr="006F576D">
        <w:rPr>
          <w:rFonts w:ascii="Arial" w:eastAsia="Arial" w:hAnsi="Arial" w:cs="Arial"/>
          <w:sz w:val="20"/>
          <w:szCs w:val="20"/>
        </w:rPr>
        <w:t xml:space="preserve">-Шеф” в форматі </w:t>
      </w:r>
      <w:proofErr w:type="spellStart"/>
      <w:r w:rsidRPr="006F576D">
        <w:rPr>
          <w:rFonts w:ascii="Arial" w:eastAsia="Arial" w:hAnsi="Arial" w:cs="Arial"/>
          <w:sz w:val="20"/>
          <w:szCs w:val="20"/>
        </w:rPr>
        <w:t>Adobe</w:t>
      </w:r>
      <w:proofErr w:type="spellEnd"/>
      <w:r w:rsidRPr="006F576D">
        <w:rPr>
          <w:rFonts w:ascii="Arial" w:eastAsia="Arial" w:hAnsi="Arial" w:cs="Arial"/>
          <w:sz w:val="20"/>
          <w:szCs w:val="20"/>
        </w:rPr>
        <w:t xml:space="preserve"> PDF (надалі - Гарантований Подарунок Акції).</w:t>
      </w:r>
    </w:p>
    <w:p w14:paraId="00000039" w14:textId="77777777" w:rsidR="00714018" w:rsidRPr="006F576D" w:rsidRDefault="009E5F01">
      <w:pPr>
        <w:numPr>
          <w:ilvl w:val="0"/>
          <w:numId w:val="7"/>
        </w:numPr>
        <w:pBdr>
          <w:top w:val="nil"/>
          <w:left w:val="nil"/>
          <w:bottom w:val="nil"/>
          <w:right w:val="nil"/>
          <w:between w:val="nil"/>
        </w:pBdr>
        <w:tabs>
          <w:tab w:val="left" w:pos="452"/>
        </w:tabs>
        <w:jc w:val="both"/>
        <w:rPr>
          <w:rFonts w:ascii="Arial" w:eastAsia="Arial" w:hAnsi="Arial" w:cs="Arial"/>
          <w:sz w:val="20"/>
          <w:szCs w:val="20"/>
        </w:rPr>
      </w:pPr>
      <w:r w:rsidRPr="006F576D">
        <w:rPr>
          <w:rFonts w:ascii="Arial" w:eastAsia="Arial" w:hAnsi="Arial" w:cs="Arial"/>
          <w:sz w:val="20"/>
          <w:szCs w:val="20"/>
        </w:rPr>
        <w:t xml:space="preserve">Набір аксесуарів </w:t>
      </w:r>
      <w:proofErr w:type="spellStart"/>
      <w:r w:rsidRPr="006F576D">
        <w:rPr>
          <w:rFonts w:ascii="Arial" w:eastAsia="Arial" w:hAnsi="Arial" w:cs="Arial"/>
          <w:sz w:val="20"/>
          <w:szCs w:val="20"/>
        </w:rPr>
        <w:t>Tefal</w:t>
      </w:r>
      <w:proofErr w:type="spellEnd"/>
      <w:r w:rsidRPr="006F576D">
        <w:rPr>
          <w:rFonts w:ascii="Arial" w:eastAsia="Arial" w:hAnsi="Arial" w:cs="Arial"/>
          <w:sz w:val="20"/>
          <w:szCs w:val="20"/>
        </w:rPr>
        <w:t xml:space="preserve"> з 4 предметів </w:t>
      </w:r>
      <w:proofErr w:type="spellStart"/>
      <w:r w:rsidRPr="006F576D">
        <w:rPr>
          <w:rFonts w:ascii="Arial" w:eastAsia="Arial" w:hAnsi="Arial" w:cs="Arial"/>
          <w:sz w:val="20"/>
          <w:szCs w:val="20"/>
        </w:rPr>
        <w:t>Tefal</w:t>
      </w:r>
      <w:proofErr w:type="spellEnd"/>
      <w:r w:rsidRPr="006F576D">
        <w:rPr>
          <w:rFonts w:ascii="Arial" w:eastAsia="Arial" w:hAnsi="Arial" w:cs="Arial"/>
          <w:sz w:val="20"/>
          <w:szCs w:val="20"/>
        </w:rPr>
        <w:t xml:space="preserve"> </w:t>
      </w:r>
      <w:proofErr w:type="spellStart"/>
      <w:r w:rsidRPr="006F576D">
        <w:rPr>
          <w:rFonts w:ascii="Arial" w:eastAsia="Arial" w:hAnsi="Arial" w:cs="Arial"/>
          <w:sz w:val="20"/>
          <w:szCs w:val="20"/>
        </w:rPr>
        <w:t>Dark</w:t>
      </w:r>
      <w:proofErr w:type="spellEnd"/>
      <w:r w:rsidRPr="006F576D">
        <w:rPr>
          <w:rFonts w:ascii="Arial" w:eastAsia="Arial" w:hAnsi="Arial" w:cs="Arial"/>
          <w:sz w:val="20"/>
          <w:szCs w:val="20"/>
        </w:rPr>
        <w:t xml:space="preserve"> </w:t>
      </w:r>
      <w:proofErr w:type="spellStart"/>
      <w:r w:rsidRPr="006F576D">
        <w:rPr>
          <w:rFonts w:ascii="Arial" w:eastAsia="Arial" w:hAnsi="Arial" w:cs="Arial"/>
          <w:sz w:val="20"/>
          <w:szCs w:val="20"/>
        </w:rPr>
        <w:t>Ruby</w:t>
      </w:r>
      <w:proofErr w:type="spellEnd"/>
      <w:r w:rsidRPr="006F576D">
        <w:rPr>
          <w:rFonts w:ascii="Arial" w:eastAsia="Arial" w:hAnsi="Arial" w:cs="Arial"/>
          <w:sz w:val="20"/>
          <w:szCs w:val="20"/>
        </w:rPr>
        <w:t xml:space="preserve"> (шумівка, кутова лопатка, ложка, черпак), у загальній кількості 300 шт. (надалі - Подарунок №1);</w:t>
      </w:r>
    </w:p>
    <w:p w14:paraId="0000003A" w14:textId="77777777" w:rsidR="00714018" w:rsidRPr="006F576D" w:rsidRDefault="009E5F01">
      <w:pPr>
        <w:numPr>
          <w:ilvl w:val="0"/>
          <w:numId w:val="7"/>
        </w:numPr>
        <w:pBdr>
          <w:top w:val="nil"/>
          <w:left w:val="nil"/>
          <w:bottom w:val="nil"/>
          <w:right w:val="nil"/>
          <w:between w:val="nil"/>
        </w:pBdr>
        <w:tabs>
          <w:tab w:val="left" w:pos="452"/>
        </w:tabs>
        <w:jc w:val="both"/>
        <w:rPr>
          <w:rFonts w:ascii="Arial" w:eastAsia="Arial" w:hAnsi="Arial" w:cs="Arial"/>
          <w:sz w:val="20"/>
          <w:szCs w:val="20"/>
        </w:rPr>
      </w:pPr>
      <w:r w:rsidRPr="006F576D">
        <w:rPr>
          <w:rFonts w:ascii="Arial" w:eastAsia="Arial" w:hAnsi="Arial" w:cs="Arial"/>
          <w:sz w:val="20"/>
          <w:szCs w:val="20"/>
        </w:rPr>
        <w:t xml:space="preserve">Сковорода </w:t>
      </w:r>
      <w:proofErr w:type="spellStart"/>
      <w:r w:rsidRPr="006F576D">
        <w:rPr>
          <w:rFonts w:ascii="Arial" w:eastAsia="Arial" w:hAnsi="Arial" w:cs="Arial"/>
          <w:sz w:val="20"/>
          <w:szCs w:val="20"/>
        </w:rPr>
        <w:t>Tefal</w:t>
      </w:r>
      <w:proofErr w:type="spellEnd"/>
      <w:r w:rsidRPr="006F576D">
        <w:rPr>
          <w:rFonts w:ascii="Arial" w:eastAsia="Arial" w:hAnsi="Arial" w:cs="Arial"/>
          <w:sz w:val="20"/>
          <w:szCs w:val="20"/>
        </w:rPr>
        <w:t xml:space="preserve"> 24 см </w:t>
      </w:r>
      <w:proofErr w:type="spellStart"/>
      <w:r w:rsidRPr="006F576D">
        <w:rPr>
          <w:rFonts w:ascii="Arial" w:eastAsia="Arial" w:hAnsi="Arial" w:cs="Arial"/>
          <w:sz w:val="20"/>
          <w:szCs w:val="20"/>
        </w:rPr>
        <w:t>Early</w:t>
      </w:r>
      <w:proofErr w:type="spellEnd"/>
      <w:r w:rsidRPr="006F576D">
        <w:rPr>
          <w:rFonts w:ascii="Arial" w:eastAsia="Arial" w:hAnsi="Arial" w:cs="Arial"/>
          <w:sz w:val="20"/>
          <w:szCs w:val="20"/>
        </w:rPr>
        <w:t>, у загальній кількості 780 шт. (надалі - Подарунок №2);</w:t>
      </w:r>
    </w:p>
    <w:p w14:paraId="0000003B" w14:textId="77777777" w:rsidR="00714018" w:rsidRPr="006F576D" w:rsidRDefault="009E5F01">
      <w:pPr>
        <w:numPr>
          <w:ilvl w:val="0"/>
          <w:numId w:val="7"/>
        </w:numPr>
        <w:pBdr>
          <w:top w:val="nil"/>
          <w:left w:val="nil"/>
          <w:bottom w:val="nil"/>
          <w:right w:val="nil"/>
          <w:between w:val="nil"/>
        </w:pBdr>
        <w:tabs>
          <w:tab w:val="left" w:pos="452"/>
        </w:tabs>
        <w:jc w:val="both"/>
        <w:rPr>
          <w:rFonts w:ascii="Arial" w:eastAsia="Arial" w:hAnsi="Arial" w:cs="Arial"/>
          <w:sz w:val="20"/>
          <w:szCs w:val="20"/>
        </w:rPr>
      </w:pPr>
      <w:r w:rsidRPr="006F576D">
        <w:rPr>
          <w:rFonts w:ascii="Arial" w:eastAsia="Arial" w:hAnsi="Arial" w:cs="Arial"/>
          <w:sz w:val="20"/>
          <w:szCs w:val="20"/>
        </w:rPr>
        <w:t xml:space="preserve">Гриль </w:t>
      </w:r>
      <w:proofErr w:type="spellStart"/>
      <w:r w:rsidRPr="006F576D">
        <w:rPr>
          <w:rFonts w:ascii="Arial" w:eastAsia="Arial" w:hAnsi="Arial" w:cs="Arial"/>
          <w:sz w:val="20"/>
          <w:szCs w:val="20"/>
        </w:rPr>
        <w:t>Tefal</w:t>
      </w:r>
      <w:proofErr w:type="spellEnd"/>
      <w:r w:rsidRPr="006F576D">
        <w:rPr>
          <w:rFonts w:ascii="Arial" w:eastAsia="Arial" w:hAnsi="Arial" w:cs="Arial"/>
          <w:sz w:val="20"/>
          <w:szCs w:val="20"/>
        </w:rPr>
        <w:t xml:space="preserve"> (</w:t>
      </w:r>
      <w:proofErr w:type="spellStart"/>
      <w:r w:rsidRPr="006F576D">
        <w:rPr>
          <w:rFonts w:ascii="Arial" w:eastAsia="Arial" w:hAnsi="Arial" w:cs="Arial"/>
          <w:sz w:val="20"/>
          <w:szCs w:val="20"/>
        </w:rPr>
        <w:t>Supergrill</w:t>
      </w:r>
      <w:proofErr w:type="spellEnd"/>
      <w:r w:rsidRPr="006F576D">
        <w:rPr>
          <w:rFonts w:ascii="Arial" w:eastAsia="Arial" w:hAnsi="Arial" w:cs="Arial"/>
          <w:sz w:val="20"/>
          <w:szCs w:val="20"/>
        </w:rPr>
        <w:t xml:space="preserve"> XL / </w:t>
      </w:r>
      <w:proofErr w:type="spellStart"/>
      <w:r w:rsidRPr="006F576D">
        <w:rPr>
          <w:rFonts w:ascii="Arial" w:eastAsia="Arial" w:hAnsi="Arial" w:cs="Arial"/>
          <w:sz w:val="20"/>
          <w:szCs w:val="20"/>
        </w:rPr>
        <w:t>timer</w:t>
      </w:r>
      <w:proofErr w:type="spellEnd"/>
      <w:r w:rsidRPr="006F576D">
        <w:rPr>
          <w:rFonts w:ascii="Arial" w:eastAsia="Arial" w:hAnsi="Arial" w:cs="Arial"/>
          <w:sz w:val="20"/>
          <w:szCs w:val="20"/>
        </w:rPr>
        <w:t>), у загальній кількості 120 шт. (надалі - Подарунок №3);</w:t>
      </w:r>
    </w:p>
    <w:p w14:paraId="0000003C" w14:textId="1B438BF9" w:rsidR="00714018" w:rsidRPr="006F576D" w:rsidRDefault="009E5F01">
      <w:pPr>
        <w:numPr>
          <w:ilvl w:val="0"/>
          <w:numId w:val="7"/>
        </w:numPr>
        <w:pBdr>
          <w:top w:val="nil"/>
          <w:left w:val="nil"/>
          <w:bottom w:val="nil"/>
          <w:right w:val="nil"/>
          <w:between w:val="nil"/>
        </w:pBdr>
        <w:tabs>
          <w:tab w:val="left" w:pos="452"/>
        </w:tabs>
        <w:jc w:val="both"/>
        <w:rPr>
          <w:rFonts w:ascii="Arial" w:eastAsia="Arial" w:hAnsi="Arial" w:cs="Arial"/>
          <w:sz w:val="20"/>
          <w:szCs w:val="20"/>
        </w:rPr>
      </w:pPr>
      <w:r w:rsidRPr="006F576D">
        <w:rPr>
          <w:rFonts w:ascii="Arial" w:eastAsia="Arial" w:hAnsi="Arial" w:cs="Arial"/>
          <w:sz w:val="20"/>
          <w:szCs w:val="20"/>
        </w:rPr>
        <w:t xml:space="preserve">Грошова винагорода у розмірі 500 тисяч гривень (“на квартиру або іншу мрію"), сума перед переказом Переможцю Акції становить 621 118,01 (шістсот двадцять одна тисяча сто вісімнадцять гривень 01 коп.) в тому числі Податок на доходи фізичних осіб 18% - 111 801,24 (сто одинадцять тисяч вісімсот одна гривня 24 коп.) та Військовий збір 1,5% - </w:t>
      </w:r>
      <w:r w:rsidRPr="006F576D">
        <w:rPr>
          <w:rFonts w:ascii="Arial" w:eastAsia="Arial" w:hAnsi="Arial" w:cs="Arial"/>
          <w:sz w:val="20"/>
          <w:szCs w:val="20"/>
        </w:rPr>
        <w:lastRenderedPageBreak/>
        <w:t>9 3</w:t>
      </w:r>
      <w:r w:rsidR="00EC5576" w:rsidRPr="006F576D">
        <w:rPr>
          <w:rFonts w:ascii="Arial" w:eastAsia="Arial" w:hAnsi="Arial" w:cs="Arial"/>
          <w:sz w:val="20"/>
          <w:szCs w:val="20"/>
          <w:lang w:val="ru-RU"/>
        </w:rPr>
        <w:t>16</w:t>
      </w:r>
      <w:r w:rsidRPr="006F576D">
        <w:rPr>
          <w:rFonts w:ascii="Arial" w:eastAsia="Arial" w:hAnsi="Arial" w:cs="Arial"/>
          <w:sz w:val="20"/>
          <w:szCs w:val="20"/>
        </w:rPr>
        <w:t>,77 грн. (дев’ять тисяч триста шістнадцять грн. 77 коп.). Сума виграшу після сплати податків і зборів – 500 000 грн. (п’ятсот тисяч гривень 00 коп.), надалі - Головний подарунок.</w:t>
      </w:r>
    </w:p>
    <w:p w14:paraId="0000003D" w14:textId="1F00764C" w:rsidR="00714018" w:rsidRPr="006F576D" w:rsidRDefault="009E5F01">
      <w:pPr>
        <w:numPr>
          <w:ilvl w:val="0"/>
          <w:numId w:val="4"/>
        </w:numPr>
        <w:tabs>
          <w:tab w:val="left" w:pos="709"/>
        </w:tabs>
        <w:jc w:val="both"/>
      </w:pPr>
      <w:r w:rsidRPr="006F576D">
        <w:rPr>
          <w:rFonts w:ascii="Arial" w:eastAsia="Arial" w:hAnsi="Arial" w:cs="Arial"/>
          <w:sz w:val="20"/>
          <w:szCs w:val="20"/>
        </w:rPr>
        <w:t xml:space="preserve">Учасники Акції, які здобули право на отримання Подарунку №1, №2 та №3 мають право отримати Подарунки через відділення “Нової Пошти”, протягом двох тижнів після отримання результатів розіграшу </w:t>
      </w:r>
      <w:r w:rsidR="00A133B3" w:rsidRPr="006F576D">
        <w:rPr>
          <w:rFonts w:ascii="Arial" w:eastAsia="Arial" w:hAnsi="Arial" w:cs="Arial"/>
          <w:sz w:val="20"/>
          <w:szCs w:val="20"/>
        </w:rPr>
        <w:t>(</w:t>
      </w:r>
      <w:r w:rsidRPr="006F576D">
        <w:rPr>
          <w:rFonts w:ascii="Arial" w:eastAsia="Arial" w:hAnsi="Arial" w:cs="Arial"/>
          <w:sz w:val="20"/>
          <w:szCs w:val="20"/>
        </w:rPr>
        <w:t xml:space="preserve">після отримання відповідного </w:t>
      </w:r>
      <w:proofErr w:type="spellStart"/>
      <w:r w:rsidRPr="006F576D">
        <w:rPr>
          <w:rFonts w:ascii="Arial" w:eastAsia="Arial" w:hAnsi="Arial" w:cs="Arial"/>
          <w:sz w:val="20"/>
          <w:szCs w:val="20"/>
        </w:rPr>
        <w:t>смс</w:t>
      </w:r>
      <w:proofErr w:type="spellEnd"/>
      <w:r w:rsidRPr="006F576D">
        <w:rPr>
          <w:rFonts w:ascii="Arial" w:eastAsia="Arial" w:hAnsi="Arial" w:cs="Arial"/>
          <w:sz w:val="20"/>
          <w:szCs w:val="20"/>
        </w:rPr>
        <w:t xml:space="preserve">-повідомлення) та відправлення відповідного Подарунку Виконавцем. </w:t>
      </w:r>
      <w:r w:rsidRPr="006F576D">
        <w:rPr>
          <w:rFonts w:ascii="Arial" w:eastAsia="Arial" w:hAnsi="Arial" w:cs="Arial"/>
          <w:sz w:val="20"/>
          <w:szCs w:val="20"/>
        </w:rPr>
        <w:br/>
        <w:t>6.2.1 За зберігання відповідного Подарунку у відділенні “Нова Пошта” із 6-го робочого дня відділення (крім неділі, неробочих та святкових днів), нараховується доплата. Вартість залежить від терміну зберігання. Вартість зберігання нараховується згідно діючих тарифів оператора “Нова Пошта”. Вартість зберігання сплачує Учасник Акції за власні кошти.</w:t>
      </w:r>
    </w:p>
    <w:p w14:paraId="0000003E" w14:textId="77777777" w:rsidR="00714018" w:rsidRPr="006F576D" w:rsidRDefault="009E5F01">
      <w:pPr>
        <w:tabs>
          <w:tab w:val="left" w:pos="709"/>
        </w:tabs>
        <w:jc w:val="both"/>
        <w:rPr>
          <w:rFonts w:ascii="Arial" w:eastAsia="Arial" w:hAnsi="Arial" w:cs="Arial"/>
          <w:sz w:val="20"/>
          <w:szCs w:val="20"/>
        </w:rPr>
      </w:pPr>
      <w:r w:rsidRPr="006F576D">
        <w:rPr>
          <w:rFonts w:ascii="Arial" w:eastAsia="Arial" w:hAnsi="Arial" w:cs="Arial"/>
          <w:sz w:val="20"/>
          <w:szCs w:val="20"/>
        </w:rPr>
        <w:t xml:space="preserve">6.2.3  Подарунки, що не були отримані Учасниками протягом Акції, повертаюся в загальний призовий </w:t>
      </w:r>
      <w:r w:rsidRPr="006F576D">
        <w:rPr>
          <w:rFonts w:ascii="Arial" w:eastAsia="Arial" w:hAnsi="Arial" w:cs="Arial"/>
          <w:sz w:val="20"/>
          <w:szCs w:val="20"/>
        </w:rPr>
        <w:tab/>
        <w:t>фонд та додаються до  розіграшу (30 грудня 2019 р.)</w:t>
      </w:r>
    </w:p>
    <w:p w14:paraId="0000003F" w14:textId="77777777" w:rsidR="00714018" w:rsidRPr="006F576D" w:rsidRDefault="009E5F01">
      <w:pPr>
        <w:numPr>
          <w:ilvl w:val="0"/>
          <w:numId w:val="4"/>
        </w:numPr>
        <w:tabs>
          <w:tab w:val="left" w:pos="709"/>
        </w:tabs>
        <w:jc w:val="both"/>
      </w:pPr>
      <w:r w:rsidRPr="006F576D">
        <w:rPr>
          <w:rFonts w:ascii="Arial" w:eastAsia="Arial" w:hAnsi="Arial" w:cs="Arial"/>
          <w:sz w:val="20"/>
          <w:szCs w:val="20"/>
        </w:rPr>
        <w:t>Кількість Подарунків Акції обмежена і зазначена в п. 6.1. цих Правил.</w:t>
      </w:r>
    </w:p>
    <w:p w14:paraId="00000040" w14:textId="77777777" w:rsidR="00714018" w:rsidRPr="006F576D" w:rsidRDefault="009E5F01">
      <w:pPr>
        <w:numPr>
          <w:ilvl w:val="0"/>
          <w:numId w:val="4"/>
        </w:numPr>
        <w:tabs>
          <w:tab w:val="left" w:pos="709"/>
        </w:tabs>
        <w:jc w:val="both"/>
      </w:pPr>
      <w:r w:rsidRPr="006F576D">
        <w:rPr>
          <w:rFonts w:ascii="Arial" w:eastAsia="Arial" w:hAnsi="Arial" w:cs="Arial"/>
          <w:sz w:val="20"/>
          <w:szCs w:val="20"/>
        </w:rPr>
        <w:t>Характеристики Подарунків Акції визначаються на розсуд Замовника/Виконавця Акції та можуть відрізнятися від зображень на рекламно-інформаційних матеріалах, або замінені на інші аналогічні товари. Подарунок Акції обміну та поверненню не підлягають. Заміна Подарунків №1, №2 та №3, Гарантованого подарунку Акції грошовим еквівалентом або будь-яким іншим благом не допускається.</w:t>
      </w:r>
    </w:p>
    <w:p w14:paraId="1AA4C4A4" w14:textId="50915751" w:rsidR="009E5F01" w:rsidRPr="006F576D" w:rsidRDefault="009E5F01" w:rsidP="009E5F01">
      <w:pPr>
        <w:numPr>
          <w:ilvl w:val="0"/>
          <w:numId w:val="4"/>
        </w:numPr>
        <w:pBdr>
          <w:top w:val="nil"/>
          <w:left w:val="nil"/>
          <w:bottom w:val="nil"/>
          <w:right w:val="nil"/>
          <w:between w:val="nil"/>
        </w:pBdr>
        <w:tabs>
          <w:tab w:val="left" w:pos="709"/>
        </w:tabs>
        <w:jc w:val="both"/>
      </w:pPr>
      <w:r w:rsidRPr="006F576D">
        <w:rPr>
          <w:rFonts w:ascii="Arial" w:eastAsia="Arial" w:hAnsi="Arial" w:cs="Arial"/>
          <w:sz w:val="20"/>
          <w:szCs w:val="20"/>
        </w:rPr>
        <w:t xml:space="preserve">Під отриманням </w:t>
      </w:r>
      <w:r w:rsidRPr="006F576D">
        <w:rPr>
          <w:rFonts w:ascii="Arial" w:eastAsia="Arial" w:hAnsi="Arial" w:cs="Arial"/>
          <w:sz w:val="20"/>
          <w:szCs w:val="20"/>
          <w:lang w:val="uk-UA"/>
        </w:rPr>
        <w:t>Подарунку</w:t>
      </w:r>
      <w:r w:rsidRPr="006F576D">
        <w:rPr>
          <w:rFonts w:ascii="Arial" w:eastAsia="Arial" w:hAnsi="Arial" w:cs="Arial"/>
          <w:sz w:val="20"/>
          <w:szCs w:val="20"/>
        </w:rPr>
        <w:t xml:space="preserve"> №1, №2 та №3 мається на увазі </w:t>
      </w:r>
      <w:r w:rsidRPr="006F576D">
        <w:rPr>
          <w:rFonts w:ascii="Arial" w:eastAsia="Arial" w:hAnsi="Arial" w:cs="Arial"/>
          <w:sz w:val="20"/>
          <w:szCs w:val="20"/>
          <w:lang w:val="uk-UA"/>
        </w:rPr>
        <w:t xml:space="preserve">право на </w:t>
      </w:r>
      <w:r w:rsidRPr="006F576D">
        <w:rPr>
          <w:rFonts w:ascii="Arial" w:eastAsia="Arial" w:hAnsi="Arial" w:cs="Arial"/>
          <w:sz w:val="20"/>
          <w:szCs w:val="20"/>
        </w:rPr>
        <w:t xml:space="preserve"> придбання </w:t>
      </w:r>
      <w:r w:rsidRPr="006F576D">
        <w:rPr>
          <w:rFonts w:ascii="Arial" w:eastAsia="Arial" w:hAnsi="Arial" w:cs="Arial"/>
          <w:sz w:val="20"/>
          <w:szCs w:val="20"/>
          <w:lang w:val="uk-UA"/>
        </w:rPr>
        <w:t xml:space="preserve">Подарунків </w:t>
      </w:r>
      <w:r w:rsidRPr="006F576D">
        <w:rPr>
          <w:rFonts w:ascii="Arial" w:eastAsia="Arial" w:hAnsi="Arial" w:cs="Arial"/>
          <w:sz w:val="20"/>
          <w:szCs w:val="20"/>
        </w:rPr>
        <w:t xml:space="preserve">за ціною 0,01 грн. (з ПДВ). Оплата за </w:t>
      </w:r>
      <w:r w:rsidRPr="006F576D">
        <w:rPr>
          <w:rFonts w:ascii="Arial" w:eastAsia="Arial" w:hAnsi="Arial" w:cs="Arial"/>
          <w:sz w:val="20"/>
          <w:szCs w:val="20"/>
          <w:lang w:val="uk-UA"/>
        </w:rPr>
        <w:t>Подарунок</w:t>
      </w:r>
      <w:r w:rsidRPr="006F576D">
        <w:rPr>
          <w:rFonts w:ascii="Arial" w:eastAsia="Arial" w:hAnsi="Arial" w:cs="Arial"/>
          <w:sz w:val="20"/>
          <w:szCs w:val="20"/>
        </w:rPr>
        <w:t xml:space="preserve"> відбувається на розрахунковий рахунок Виконавця за Рахунком-фактурою, що надсилається разом з </w:t>
      </w:r>
      <w:r w:rsidRPr="006F576D">
        <w:rPr>
          <w:rFonts w:ascii="Arial" w:eastAsia="Arial" w:hAnsi="Arial" w:cs="Arial"/>
          <w:sz w:val="20"/>
          <w:szCs w:val="20"/>
          <w:lang w:val="uk-UA"/>
        </w:rPr>
        <w:t>Подарунком</w:t>
      </w:r>
      <w:r w:rsidRPr="006F576D">
        <w:rPr>
          <w:rFonts w:ascii="Arial" w:eastAsia="Arial" w:hAnsi="Arial" w:cs="Arial"/>
          <w:sz w:val="20"/>
          <w:szCs w:val="20"/>
        </w:rPr>
        <w:t xml:space="preserve"> шляхом безготівкового перерахування.</w:t>
      </w:r>
    </w:p>
    <w:p w14:paraId="00000041" w14:textId="77777777" w:rsidR="00714018" w:rsidRPr="006F576D" w:rsidRDefault="009E5F01">
      <w:pPr>
        <w:numPr>
          <w:ilvl w:val="0"/>
          <w:numId w:val="4"/>
        </w:numPr>
        <w:tabs>
          <w:tab w:val="left" w:pos="709"/>
        </w:tabs>
        <w:jc w:val="both"/>
      </w:pPr>
      <w:r w:rsidRPr="006F576D">
        <w:rPr>
          <w:rFonts w:ascii="Arial" w:eastAsia="Arial" w:hAnsi="Arial" w:cs="Arial"/>
          <w:sz w:val="20"/>
          <w:szCs w:val="20"/>
        </w:rPr>
        <w:t>Відповідальність Замовника/Організатора та Виконавця обмежується вартістю та кількістю Подарунків, передбачених цими Правилами.</w:t>
      </w:r>
    </w:p>
    <w:p w14:paraId="00000042" w14:textId="77777777" w:rsidR="00714018" w:rsidRPr="006F576D" w:rsidRDefault="009E5F01">
      <w:pPr>
        <w:numPr>
          <w:ilvl w:val="0"/>
          <w:numId w:val="4"/>
        </w:numPr>
        <w:tabs>
          <w:tab w:val="left" w:pos="709"/>
        </w:tabs>
        <w:jc w:val="both"/>
      </w:pPr>
      <w:r w:rsidRPr="006F576D">
        <w:rPr>
          <w:rFonts w:ascii="Arial" w:eastAsia="Arial" w:hAnsi="Arial" w:cs="Arial"/>
          <w:sz w:val="20"/>
          <w:szCs w:val="20"/>
        </w:rPr>
        <w:t>Замовник та Виконавець Акції не несуть ніякої відповідальності щодо подальшого використання Подарунків Учасниками Акції після їх одержання, за неможливість Учасників скористатись наданими Подарунками Акції з будь-яких причин, а також за можливі наслідки використання таких Подарунків Акції.</w:t>
      </w:r>
    </w:p>
    <w:p w14:paraId="00000043" w14:textId="77777777" w:rsidR="00714018" w:rsidRPr="006F576D" w:rsidRDefault="009E5F01">
      <w:pPr>
        <w:numPr>
          <w:ilvl w:val="0"/>
          <w:numId w:val="4"/>
        </w:numPr>
        <w:tabs>
          <w:tab w:val="left" w:pos="709"/>
        </w:tabs>
        <w:jc w:val="both"/>
      </w:pPr>
      <w:r w:rsidRPr="006F576D">
        <w:rPr>
          <w:rFonts w:ascii="Arial" w:eastAsia="Arial" w:hAnsi="Arial" w:cs="Arial"/>
          <w:sz w:val="20"/>
          <w:szCs w:val="20"/>
        </w:rPr>
        <w:t>Оподаткування вартості Подарунків Акції проводиться відповідно до чинного законодавства України. Виконавець Акції проводить нарахування та сплату податку з доходів фізичної особи - Учасника Акції, що отримав Подарунок. В подальшому Замовник/Виконавець Акції не несе відповідальності стосовно зобов’язань Учасників Акції, які отримали Подарунки, щодо сплати податку з доходів фізичних осіб.</w:t>
      </w:r>
    </w:p>
    <w:p w14:paraId="00000044" w14:textId="77777777" w:rsidR="00714018" w:rsidRPr="006F576D" w:rsidRDefault="009E5F01">
      <w:pPr>
        <w:numPr>
          <w:ilvl w:val="0"/>
          <w:numId w:val="4"/>
        </w:numPr>
        <w:tabs>
          <w:tab w:val="left" w:pos="709"/>
        </w:tabs>
        <w:jc w:val="both"/>
      </w:pPr>
      <w:r w:rsidRPr="006F576D">
        <w:rPr>
          <w:rFonts w:ascii="Arial" w:eastAsia="Arial" w:hAnsi="Arial" w:cs="Arial"/>
          <w:sz w:val="20"/>
          <w:szCs w:val="20"/>
        </w:rPr>
        <w:t>Подарунки Акції можуть бути отримані Учасниками Акції, що наділені правом на отримання такого Подарунку тільки на умовах цих Правил.</w:t>
      </w:r>
    </w:p>
    <w:p w14:paraId="00000045" w14:textId="111ACF72" w:rsidR="00714018" w:rsidRPr="006F576D" w:rsidRDefault="009E5F01">
      <w:pPr>
        <w:numPr>
          <w:ilvl w:val="0"/>
          <w:numId w:val="4"/>
        </w:numPr>
        <w:tabs>
          <w:tab w:val="left" w:pos="709"/>
        </w:tabs>
        <w:jc w:val="both"/>
      </w:pPr>
      <w:r w:rsidRPr="006F576D">
        <w:rPr>
          <w:rFonts w:ascii="Arial" w:eastAsia="Arial" w:hAnsi="Arial" w:cs="Arial"/>
          <w:sz w:val="20"/>
          <w:szCs w:val="20"/>
        </w:rPr>
        <w:t>Замовник Акції має право змінювати кількість та перелік Подарунків, які розігруються в Акції, про що попередньо повідомляти в оновлених правилах Акці</w:t>
      </w:r>
      <w:r w:rsidR="00A133B3" w:rsidRPr="006F576D">
        <w:rPr>
          <w:rFonts w:ascii="Arial" w:eastAsia="Arial" w:hAnsi="Arial" w:cs="Arial"/>
          <w:sz w:val="20"/>
          <w:szCs w:val="20"/>
        </w:rPr>
        <w:t>ї, які будуть розміщені на Сайт</w:t>
      </w:r>
      <w:r w:rsidR="00A133B3" w:rsidRPr="006F576D">
        <w:rPr>
          <w:rFonts w:ascii="Arial" w:eastAsia="Arial" w:hAnsi="Arial" w:cs="Arial"/>
          <w:sz w:val="20"/>
          <w:szCs w:val="20"/>
          <w:lang w:val="uk-UA"/>
        </w:rPr>
        <w:t>ах</w:t>
      </w:r>
      <w:r w:rsidRPr="006F576D">
        <w:rPr>
          <w:rFonts w:ascii="Arial" w:eastAsia="Arial" w:hAnsi="Arial" w:cs="Arial"/>
          <w:sz w:val="20"/>
          <w:szCs w:val="20"/>
        </w:rPr>
        <w:t xml:space="preserve"> 1, 2.</w:t>
      </w:r>
    </w:p>
    <w:p w14:paraId="00000046" w14:textId="0738913B" w:rsidR="00714018" w:rsidRPr="006F576D" w:rsidRDefault="009E5F01">
      <w:pPr>
        <w:numPr>
          <w:ilvl w:val="0"/>
          <w:numId w:val="4"/>
        </w:numPr>
        <w:tabs>
          <w:tab w:val="left" w:pos="709"/>
        </w:tabs>
        <w:jc w:val="both"/>
      </w:pPr>
      <w:r w:rsidRPr="006F576D">
        <w:rPr>
          <w:rFonts w:ascii="Arial" w:eastAsia="Arial" w:hAnsi="Arial" w:cs="Arial"/>
          <w:sz w:val="20"/>
          <w:szCs w:val="20"/>
        </w:rPr>
        <w:t>Замовник залишає за собою право в односторонньому порядку змінювати умови Акції. Зміни набувають чинності з моменту опублікува</w:t>
      </w:r>
      <w:r w:rsidR="00EC5576" w:rsidRPr="006F576D">
        <w:rPr>
          <w:rFonts w:ascii="Arial" w:eastAsia="Arial" w:hAnsi="Arial" w:cs="Arial"/>
          <w:sz w:val="20"/>
          <w:szCs w:val="20"/>
        </w:rPr>
        <w:t>ння змінених умов Акції на Сайт</w:t>
      </w:r>
      <w:r w:rsidR="00EC5576" w:rsidRPr="006F576D">
        <w:rPr>
          <w:rFonts w:ascii="Arial" w:eastAsia="Arial" w:hAnsi="Arial" w:cs="Arial"/>
          <w:sz w:val="20"/>
          <w:szCs w:val="20"/>
          <w:lang w:val="uk-UA"/>
        </w:rPr>
        <w:t>ах 1,</w:t>
      </w:r>
      <w:r w:rsidRPr="006F576D">
        <w:rPr>
          <w:rFonts w:ascii="Arial" w:eastAsia="Arial" w:hAnsi="Arial" w:cs="Arial"/>
          <w:sz w:val="20"/>
          <w:szCs w:val="20"/>
        </w:rPr>
        <w:t>2.</w:t>
      </w:r>
    </w:p>
    <w:p w14:paraId="00000047" w14:textId="77777777" w:rsidR="00714018" w:rsidRPr="006F576D" w:rsidRDefault="00714018">
      <w:pPr>
        <w:pBdr>
          <w:top w:val="nil"/>
          <w:left w:val="nil"/>
          <w:bottom w:val="nil"/>
          <w:right w:val="nil"/>
          <w:between w:val="nil"/>
        </w:pBdr>
        <w:tabs>
          <w:tab w:val="left" w:pos="709"/>
        </w:tabs>
        <w:jc w:val="both"/>
        <w:rPr>
          <w:rFonts w:ascii="Arial" w:eastAsia="Arial" w:hAnsi="Arial" w:cs="Arial"/>
          <w:sz w:val="20"/>
          <w:szCs w:val="20"/>
        </w:rPr>
      </w:pPr>
    </w:p>
    <w:p w14:paraId="00000048" w14:textId="77777777" w:rsidR="00714018" w:rsidRPr="006F576D" w:rsidRDefault="00714018">
      <w:pPr>
        <w:pBdr>
          <w:top w:val="nil"/>
          <w:left w:val="nil"/>
          <w:bottom w:val="nil"/>
          <w:right w:val="nil"/>
          <w:between w:val="nil"/>
        </w:pBdr>
        <w:tabs>
          <w:tab w:val="left" w:pos="456"/>
        </w:tabs>
        <w:jc w:val="both"/>
        <w:rPr>
          <w:rFonts w:ascii="Arial" w:eastAsia="Arial" w:hAnsi="Arial" w:cs="Arial"/>
          <w:sz w:val="20"/>
          <w:szCs w:val="20"/>
        </w:rPr>
      </w:pPr>
    </w:p>
    <w:p w14:paraId="00000049" w14:textId="77777777" w:rsidR="00714018" w:rsidRPr="006F576D" w:rsidRDefault="009E5F01">
      <w:pPr>
        <w:pStyle w:val="2"/>
        <w:numPr>
          <w:ilvl w:val="0"/>
          <w:numId w:val="2"/>
        </w:numPr>
        <w:tabs>
          <w:tab w:val="left" w:pos="3"/>
        </w:tabs>
      </w:pPr>
      <w:bookmarkStart w:id="9" w:name="_flishyo1q09c" w:colFirst="0" w:colLast="0"/>
      <w:bookmarkEnd w:id="9"/>
      <w:r w:rsidRPr="006F576D">
        <w:t>УМОВИ УЧАСТІ В АКЦІЇ ТА ПОРЯДОК ВИЗНАЧЕННЯ УЧАСНИКІВ АКЦІЇ, ЯКІ ЗДОБУВАЮТЬ ПРАВО НА ОТРИМАННЯ ПОДАРУНКІВ АКЦІЇ</w:t>
      </w:r>
    </w:p>
    <w:p w14:paraId="0000004A" w14:textId="77777777" w:rsidR="00714018" w:rsidRPr="006F576D" w:rsidRDefault="009E5F01">
      <w:pPr>
        <w:pBdr>
          <w:top w:val="nil"/>
          <w:left w:val="nil"/>
          <w:bottom w:val="nil"/>
          <w:right w:val="nil"/>
          <w:between w:val="nil"/>
        </w:pBdr>
        <w:ind w:left="400" w:hanging="440"/>
        <w:jc w:val="both"/>
        <w:rPr>
          <w:rFonts w:ascii="Arial" w:eastAsia="Arial" w:hAnsi="Arial" w:cs="Arial"/>
          <w:sz w:val="20"/>
          <w:szCs w:val="20"/>
        </w:rPr>
      </w:pPr>
      <w:r w:rsidRPr="006F576D">
        <w:rPr>
          <w:rFonts w:ascii="Arial" w:eastAsia="Arial" w:hAnsi="Arial" w:cs="Arial"/>
          <w:sz w:val="20"/>
          <w:szCs w:val="20"/>
        </w:rPr>
        <w:t>7.1.</w:t>
      </w:r>
      <w:r w:rsidRPr="006F576D">
        <w:rPr>
          <w:rFonts w:ascii="Arial" w:eastAsia="Arial" w:hAnsi="Arial" w:cs="Arial"/>
          <w:sz w:val="20"/>
          <w:szCs w:val="20"/>
        </w:rPr>
        <w:tab/>
        <w:t>Для того, щоб взяти участь в Акції, особі, що відповідає вимогам розділу 4 цих Правил, необхідно здійснити дії в наступній послідовності:</w:t>
      </w:r>
    </w:p>
    <w:p w14:paraId="0000004B" w14:textId="5E495445" w:rsidR="00714018" w:rsidRPr="006F576D" w:rsidRDefault="009E5F01">
      <w:pPr>
        <w:numPr>
          <w:ilvl w:val="2"/>
          <w:numId w:val="2"/>
        </w:numPr>
        <w:jc w:val="both"/>
      </w:pPr>
      <w:r w:rsidRPr="006F576D">
        <w:rPr>
          <w:rFonts w:ascii="Arial" w:eastAsia="Arial" w:hAnsi="Arial" w:cs="Arial"/>
          <w:sz w:val="20"/>
          <w:szCs w:val="20"/>
        </w:rPr>
        <w:t>Протягом періоду проведення Акції, придбати Акційну продукцію з інформацією про Акцію на упаковці, а саме: продукція зазначена в п.3.1. цих Правил</w:t>
      </w:r>
      <w:r w:rsidRPr="006F576D">
        <w:rPr>
          <w:rFonts w:ascii="Arial" w:eastAsia="Arial" w:hAnsi="Arial" w:cs="Arial"/>
          <w:i/>
          <w:sz w:val="20"/>
          <w:szCs w:val="20"/>
        </w:rPr>
        <w:t xml:space="preserve">, </w:t>
      </w:r>
      <w:r w:rsidRPr="006F576D">
        <w:rPr>
          <w:rFonts w:ascii="Arial" w:eastAsia="Arial" w:hAnsi="Arial" w:cs="Arial"/>
          <w:sz w:val="20"/>
          <w:szCs w:val="20"/>
        </w:rPr>
        <w:t>яка випускається під знаком ТМ «Наша Ряба» і ТМ «Наша Ряба Апетитна» в одній із торгових точок мережі «АТБ-Маркет», (Адресна програма (фактичні адреси) торгові точк</w:t>
      </w:r>
      <w:r w:rsidR="00A133B3" w:rsidRPr="006F576D">
        <w:rPr>
          <w:rFonts w:ascii="Arial" w:eastAsia="Arial" w:hAnsi="Arial" w:cs="Arial"/>
          <w:sz w:val="20"/>
          <w:szCs w:val="20"/>
        </w:rPr>
        <w:t>и, які приймають участь в акції</w:t>
      </w:r>
      <w:r w:rsidR="00A133B3" w:rsidRPr="006F576D">
        <w:rPr>
          <w:rFonts w:ascii="Arial" w:eastAsia="Arial" w:hAnsi="Arial" w:cs="Arial"/>
          <w:sz w:val="20"/>
          <w:szCs w:val="20"/>
          <w:lang w:val="uk-UA"/>
        </w:rPr>
        <w:t xml:space="preserve"> – </w:t>
      </w:r>
      <w:r w:rsidRPr="006F576D">
        <w:rPr>
          <w:rFonts w:ascii="Arial" w:eastAsia="Arial" w:hAnsi="Arial" w:cs="Arial"/>
          <w:sz w:val="20"/>
          <w:szCs w:val="20"/>
        </w:rPr>
        <w:t>див. Додаток №1), де є Акційна продукція.</w:t>
      </w:r>
    </w:p>
    <w:p w14:paraId="0000004C" w14:textId="77777777" w:rsidR="00714018" w:rsidRPr="006F576D" w:rsidRDefault="009E5F01">
      <w:pPr>
        <w:numPr>
          <w:ilvl w:val="2"/>
          <w:numId w:val="2"/>
        </w:numPr>
        <w:jc w:val="both"/>
      </w:pPr>
      <w:r w:rsidRPr="006F576D">
        <w:rPr>
          <w:rFonts w:ascii="Arial" w:eastAsia="Arial" w:hAnsi="Arial" w:cs="Arial"/>
          <w:sz w:val="20"/>
          <w:szCs w:val="20"/>
        </w:rPr>
        <w:t>Знайти унікальний акційний код (надалі - Код) який міститься на звороті акційного стікеру, та зберегти вкладення з унікальним кодом до закінчення періоду проведення Акції та/або до моменту вручення Подарунку Акції Учаснику. Переможцю, який виграв Грошову винагороду повинен зберегти коди до моменту вручення Грошової винагороди.</w:t>
      </w:r>
    </w:p>
    <w:p w14:paraId="0000004D" w14:textId="77777777" w:rsidR="00714018" w:rsidRPr="006F576D" w:rsidRDefault="009E5F01">
      <w:pPr>
        <w:numPr>
          <w:ilvl w:val="2"/>
          <w:numId w:val="2"/>
        </w:numPr>
        <w:jc w:val="both"/>
      </w:pPr>
      <w:r w:rsidRPr="006F576D">
        <w:rPr>
          <w:rFonts w:ascii="Arial" w:eastAsia="Arial" w:hAnsi="Arial" w:cs="Arial"/>
          <w:sz w:val="20"/>
          <w:szCs w:val="20"/>
        </w:rPr>
        <w:t>Протягом Строку проведення Акції, здійснити реєстрацію участі в Акції, повідомивши: Прізвище ім’я, по-батькові, номер свого контактного мобільного телефону та Код одним із наступних способів:</w:t>
      </w:r>
    </w:p>
    <w:p w14:paraId="0000004E" w14:textId="77777777" w:rsidR="00714018" w:rsidRPr="006F576D" w:rsidRDefault="009E5F01">
      <w:pPr>
        <w:numPr>
          <w:ilvl w:val="0"/>
          <w:numId w:val="5"/>
        </w:numPr>
        <w:pBdr>
          <w:top w:val="nil"/>
          <w:left w:val="nil"/>
          <w:bottom w:val="nil"/>
          <w:right w:val="nil"/>
          <w:between w:val="nil"/>
        </w:pBdr>
        <w:tabs>
          <w:tab w:val="left" w:pos="447"/>
        </w:tabs>
        <w:jc w:val="both"/>
        <w:rPr>
          <w:rFonts w:ascii="Arial" w:eastAsia="Arial" w:hAnsi="Arial" w:cs="Arial"/>
          <w:sz w:val="20"/>
          <w:szCs w:val="20"/>
        </w:rPr>
      </w:pPr>
      <w:r w:rsidRPr="006F576D">
        <w:rPr>
          <w:rFonts w:ascii="Arial" w:eastAsia="Arial" w:hAnsi="Arial" w:cs="Arial"/>
          <w:sz w:val="20"/>
          <w:szCs w:val="20"/>
        </w:rPr>
        <w:t>шляхом реєстрації на Сайті 2 (www.promo.ryaba.ua/atb), заповнивши усі необхідні поля або</w:t>
      </w:r>
    </w:p>
    <w:p w14:paraId="0000004F" w14:textId="77777777" w:rsidR="00714018" w:rsidRPr="006F576D" w:rsidRDefault="009E5F01">
      <w:pPr>
        <w:numPr>
          <w:ilvl w:val="0"/>
          <w:numId w:val="5"/>
        </w:numPr>
        <w:pBdr>
          <w:top w:val="nil"/>
          <w:left w:val="nil"/>
          <w:bottom w:val="nil"/>
          <w:right w:val="nil"/>
          <w:between w:val="nil"/>
        </w:pBdr>
        <w:tabs>
          <w:tab w:val="left" w:pos="447"/>
        </w:tabs>
        <w:jc w:val="both"/>
        <w:rPr>
          <w:rFonts w:ascii="Arial" w:eastAsia="Arial" w:hAnsi="Arial" w:cs="Arial"/>
          <w:sz w:val="20"/>
          <w:szCs w:val="20"/>
        </w:rPr>
      </w:pPr>
      <w:r w:rsidRPr="006F576D">
        <w:rPr>
          <w:rFonts w:ascii="Arial" w:eastAsia="Arial" w:hAnsi="Arial" w:cs="Arial"/>
          <w:sz w:val="20"/>
          <w:szCs w:val="20"/>
        </w:rPr>
        <w:t>шляхом відправлення СМС - повідомлення із Кодом на короткий номер 2909.</w:t>
      </w:r>
    </w:p>
    <w:p w14:paraId="00000050" w14:textId="77777777" w:rsidR="00714018" w:rsidRPr="006F576D" w:rsidRDefault="009E5F01">
      <w:pPr>
        <w:numPr>
          <w:ilvl w:val="1"/>
          <w:numId w:val="2"/>
        </w:numPr>
        <w:pBdr>
          <w:top w:val="nil"/>
          <w:left w:val="nil"/>
          <w:bottom w:val="nil"/>
          <w:right w:val="nil"/>
          <w:between w:val="nil"/>
        </w:pBdr>
        <w:tabs>
          <w:tab w:val="left" w:pos="447"/>
        </w:tabs>
        <w:jc w:val="both"/>
      </w:pPr>
      <w:r w:rsidRPr="006F576D">
        <w:rPr>
          <w:rFonts w:ascii="Arial" w:eastAsia="Arial" w:hAnsi="Arial" w:cs="Arial"/>
          <w:sz w:val="20"/>
          <w:szCs w:val="20"/>
        </w:rPr>
        <w:t xml:space="preserve">Послуга тільки для повнолітніх абонентів GSM операторів. Вартість відправки SMS повідомлення на номер 2909 становить 0,94 грн для абонентів усіх національних GSM операторів. Тариф зазначено з урахуванням ПДВ без ПФ. Додатково утримується збір до Пенсійного фонду у розмірі 7,5% з вартості </w:t>
      </w:r>
      <w:r w:rsidRPr="006F576D">
        <w:rPr>
          <w:rFonts w:ascii="Arial" w:eastAsia="Arial" w:hAnsi="Arial" w:cs="Arial"/>
          <w:sz w:val="20"/>
          <w:szCs w:val="20"/>
        </w:rPr>
        <w:lastRenderedPageBreak/>
        <w:t xml:space="preserve">послуги без урахування ПДВ. Технічна підтримка ТОВ “ІНВЕСТУМ” 03148, Україна, м. Київ, вул. Сім'ї Сосніних, буд. 3. Номер технічної підтримки +380 (44) 3230435, у будні з 9.00 до 18.00. Дзвінки згідно тарифів оператора Учасника Акції.  </w:t>
      </w:r>
    </w:p>
    <w:p w14:paraId="00000051" w14:textId="1BB05CBB" w:rsidR="00714018" w:rsidRPr="006F576D" w:rsidRDefault="009E5F01">
      <w:pPr>
        <w:numPr>
          <w:ilvl w:val="1"/>
          <w:numId w:val="2"/>
        </w:numPr>
        <w:pBdr>
          <w:top w:val="nil"/>
          <w:left w:val="nil"/>
          <w:bottom w:val="nil"/>
          <w:right w:val="nil"/>
          <w:between w:val="nil"/>
        </w:pBdr>
        <w:tabs>
          <w:tab w:val="left" w:pos="447"/>
        </w:tabs>
        <w:jc w:val="both"/>
      </w:pPr>
      <w:r w:rsidRPr="006F576D">
        <w:rPr>
          <w:rFonts w:ascii="Arial" w:eastAsia="Arial" w:hAnsi="Arial" w:cs="Arial"/>
          <w:sz w:val="20"/>
          <w:szCs w:val="20"/>
        </w:rPr>
        <w:t xml:space="preserve">Виконавець/Замовник Акції не несуть відповідальності за неможливість зареєструватися на Сайті </w:t>
      </w:r>
      <w:r w:rsidR="00402D14" w:rsidRPr="006F576D">
        <w:rPr>
          <w:rFonts w:ascii="Arial" w:eastAsia="Arial" w:hAnsi="Arial" w:cs="Arial"/>
          <w:sz w:val="20"/>
          <w:szCs w:val="20"/>
          <w:lang w:val="uk-UA"/>
        </w:rPr>
        <w:t xml:space="preserve">2 </w:t>
      </w:r>
      <w:r w:rsidRPr="006F576D">
        <w:rPr>
          <w:rFonts w:ascii="Arial" w:eastAsia="Arial" w:hAnsi="Arial" w:cs="Arial"/>
          <w:sz w:val="20"/>
          <w:szCs w:val="20"/>
        </w:rPr>
        <w:t xml:space="preserve">Акції та/або за коротким номером з технічних причин, в тому числі через несправність техніки або </w:t>
      </w:r>
      <w:proofErr w:type="spellStart"/>
      <w:r w:rsidRPr="006F576D">
        <w:rPr>
          <w:rFonts w:ascii="Arial" w:eastAsia="Arial" w:hAnsi="Arial" w:cs="Arial"/>
          <w:sz w:val="20"/>
          <w:szCs w:val="20"/>
        </w:rPr>
        <w:t>нефункціонування</w:t>
      </w:r>
      <w:proofErr w:type="spellEnd"/>
      <w:r w:rsidRPr="006F576D">
        <w:rPr>
          <w:rFonts w:ascii="Arial" w:eastAsia="Arial" w:hAnsi="Arial" w:cs="Arial"/>
          <w:sz w:val="20"/>
          <w:szCs w:val="20"/>
        </w:rPr>
        <w:t xml:space="preserve"> провайдерів послуг зв’язку.</w:t>
      </w:r>
    </w:p>
    <w:p w14:paraId="00000052" w14:textId="3C1C29A8" w:rsidR="00714018" w:rsidRPr="006F576D" w:rsidRDefault="009E5F01">
      <w:pPr>
        <w:numPr>
          <w:ilvl w:val="1"/>
          <w:numId w:val="2"/>
        </w:numPr>
        <w:pBdr>
          <w:top w:val="nil"/>
          <w:left w:val="nil"/>
          <w:bottom w:val="nil"/>
          <w:right w:val="nil"/>
          <w:between w:val="nil"/>
        </w:pBdr>
        <w:tabs>
          <w:tab w:val="left" w:pos="447"/>
        </w:tabs>
        <w:jc w:val="both"/>
      </w:pPr>
      <w:r w:rsidRPr="006F576D">
        <w:rPr>
          <w:rFonts w:ascii="Arial" w:eastAsia="Arial" w:hAnsi="Arial" w:cs="Arial"/>
          <w:sz w:val="20"/>
          <w:szCs w:val="20"/>
        </w:rPr>
        <w:t>Замовник/Виконавець має право відмовити в участі в Акції Учаснику, який невірно та/або не повністю зазначив необхідну інформацію на Сайті</w:t>
      </w:r>
      <w:r w:rsidR="00402D14" w:rsidRPr="006F576D">
        <w:rPr>
          <w:rFonts w:ascii="Arial" w:eastAsia="Arial" w:hAnsi="Arial" w:cs="Arial"/>
          <w:sz w:val="20"/>
          <w:szCs w:val="20"/>
          <w:lang w:val="uk-UA"/>
        </w:rPr>
        <w:t xml:space="preserve"> 2</w:t>
      </w:r>
      <w:r w:rsidRPr="006F576D">
        <w:rPr>
          <w:rFonts w:ascii="Arial" w:eastAsia="Arial" w:hAnsi="Arial" w:cs="Arial"/>
          <w:sz w:val="20"/>
          <w:szCs w:val="20"/>
        </w:rPr>
        <w:t>, або за допомогою відправки СМС - повідомлення, а також Учаснику Акції, який не виконав інші вимоги цих Правил.</w:t>
      </w:r>
    </w:p>
    <w:p w14:paraId="00000053" w14:textId="77777777" w:rsidR="00714018" w:rsidRPr="006F576D" w:rsidRDefault="009E5F01">
      <w:pPr>
        <w:numPr>
          <w:ilvl w:val="1"/>
          <w:numId w:val="2"/>
        </w:numPr>
        <w:pBdr>
          <w:top w:val="nil"/>
          <w:left w:val="nil"/>
          <w:bottom w:val="nil"/>
          <w:right w:val="nil"/>
          <w:between w:val="nil"/>
        </w:pBdr>
        <w:tabs>
          <w:tab w:val="left" w:pos="447"/>
        </w:tabs>
        <w:jc w:val="both"/>
      </w:pPr>
      <w:r w:rsidRPr="006F576D">
        <w:rPr>
          <w:rFonts w:ascii="Arial" w:eastAsia="Arial" w:hAnsi="Arial" w:cs="Arial"/>
          <w:sz w:val="20"/>
          <w:szCs w:val="20"/>
        </w:rPr>
        <w:t>Учасник Акції, що виконав умови Акції, здобуває право на участь у визначенні Переможців Акції, які здобудуть право на отримання Подарунків Акції у порядку, визначеному в розділі 7 Правил.</w:t>
      </w:r>
    </w:p>
    <w:p w14:paraId="00000054" w14:textId="77777777" w:rsidR="00714018" w:rsidRPr="006F576D" w:rsidRDefault="009E5F01">
      <w:pPr>
        <w:numPr>
          <w:ilvl w:val="1"/>
          <w:numId w:val="2"/>
        </w:numPr>
        <w:pBdr>
          <w:top w:val="nil"/>
          <w:left w:val="nil"/>
          <w:bottom w:val="nil"/>
          <w:right w:val="nil"/>
          <w:between w:val="nil"/>
        </w:pBdr>
        <w:tabs>
          <w:tab w:val="left" w:pos="447"/>
        </w:tabs>
        <w:jc w:val="both"/>
      </w:pPr>
      <w:r w:rsidRPr="006F576D">
        <w:rPr>
          <w:rFonts w:ascii="Arial" w:eastAsia="Arial" w:hAnsi="Arial" w:cs="Arial"/>
          <w:sz w:val="20"/>
          <w:szCs w:val="20"/>
        </w:rPr>
        <w:t xml:space="preserve">Беручи участь в Акції, Учасник підтверджує те, що він повністю відповідає умовам цих Правил, та повністю погоджується з цими Правилами і зобов'язується неухильно їх дотримуватись; підтверджує свою однозначну згоду на використання наданої персональної інформації Замовником/Виконавцем Акції з маркетинговою та/чи будь-якою іншою метою методами, що не порушують чинного законодавства України (у </w:t>
      </w:r>
      <w:proofErr w:type="spellStart"/>
      <w:r w:rsidRPr="006F576D">
        <w:rPr>
          <w:rFonts w:ascii="Arial" w:eastAsia="Arial" w:hAnsi="Arial" w:cs="Arial"/>
          <w:sz w:val="20"/>
          <w:szCs w:val="20"/>
        </w:rPr>
        <w:t>т.ч</w:t>
      </w:r>
      <w:proofErr w:type="spellEnd"/>
      <w:r w:rsidRPr="006F576D">
        <w:rPr>
          <w:rFonts w:ascii="Arial" w:eastAsia="Arial" w:hAnsi="Arial" w:cs="Arial"/>
          <w:sz w:val="20"/>
          <w:szCs w:val="20"/>
        </w:rPr>
        <w:t xml:space="preserve">. шляхом передачі третім особам, які мають відповідні правовідносини із Замовником/Виконавцем Акції), зокрема на безоплатне використання його імені, прізвища, фотографії, інтерв’ю або інших матеріалів про нього з рекламною/маркетинговою метою, в </w:t>
      </w:r>
      <w:proofErr w:type="spellStart"/>
      <w:r w:rsidRPr="006F576D">
        <w:rPr>
          <w:rFonts w:ascii="Arial" w:eastAsia="Arial" w:hAnsi="Arial" w:cs="Arial"/>
          <w:sz w:val="20"/>
          <w:szCs w:val="20"/>
        </w:rPr>
        <w:t>т.ч</w:t>
      </w:r>
      <w:proofErr w:type="spellEnd"/>
      <w:r w:rsidRPr="006F576D">
        <w:rPr>
          <w:rFonts w:ascii="Arial" w:eastAsia="Arial" w:hAnsi="Arial" w:cs="Arial"/>
          <w:sz w:val="20"/>
          <w:szCs w:val="20"/>
        </w:rPr>
        <w:t xml:space="preserve">. право публікації (у </w:t>
      </w:r>
      <w:proofErr w:type="spellStart"/>
      <w:r w:rsidRPr="006F576D">
        <w:rPr>
          <w:rFonts w:ascii="Arial" w:eastAsia="Arial" w:hAnsi="Arial" w:cs="Arial"/>
          <w:sz w:val="20"/>
          <w:szCs w:val="20"/>
        </w:rPr>
        <w:t>т.ч</w:t>
      </w:r>
      <w:proofErr w:type="spellEnd"/>
      <w:r w:rsidRPr="006F576D">
        <w:rPr>
          <w:rFonts w:ascii="Arial" w:eastAsia="Arial" w:hAnsi="Arial" w:cs="Arial"/>
          <w:sz w:val="20"/>
          <w:szCs w:val="20"/>
        </w:rPr>
        <w:t xml:space="preserve">. його імені і зображення, що вміщене у фотографії) у ЗМІ, будь-яких друкованих, аудіо - та відеоматеріалах, інтерв’ю зі ЗМІ, у випадку отримання Подарунку, а також для надсилання інформації, повідомлень (у </w:t>
      </w:r>
      <w:proofErr w:type="spellStart"/>
      <w:r w:rsidRPr="006F576D">
        <w:rPr>
          <w:rFonts w:ascii="Arial" w:eastAsia="Arial" w:hAnsi="Arial" w:cs="Arial"/>
          <w:sz w:val="20"/>
          <w:szCs w:val="20"/>
        </w:rPr>
        <w:t>т.ч</w:t>
      </w:r>
      <w:proofErr w:type="spellEnd"/>
      <w:r w:rsidRPr="006F576D">
        <w:rPr>
          <w:rFonts w:ascii="Arial" w:eastAsia="Arial" w:hAnsi="Arial" w:cs="Arial"/>
          <w:sz w:val="20"/>
          <w:szCs w:val="20"/>
        </w:rPr>
        <w:t>. рекламного характеру) тощо, без будь-яких обмежень за територією, часом та способом використання, і таке використання жодним чином не відшкодовуватиметься Замовником/Виконавцем Акції та/або будь-якою третьою особою. Надання такої згоди також розглядається у розумінні ст. 296, 307, 308 Цивільного Кодексу України.</w:t>
      </w:r>
    </w:p>
    <w:p w14:paraId="00000055" w14:textId="77777777" w:rsidR="00714018" w:rsidRPr="006F576D" w:rsidRDefault="009E5F01">
      <w:pPr>
        <w:numPr>
          <w:ilvl w:val="1"/>
          <w:numId w:val="2"/>
        </w:numPr>
        <w:pBdr>
          <w:top w:val="nil"/>
          <w:left w:val="nil"/>
          <w:bottom w:val="nil"/>
          <w:right w:val="nil"/>
          <w:between w:val="nil"/>
        </w:pBdr>
        <w:tabs>
          <w:tab w:val="left" w:pos="447"/>
        </w:tabs>
        <w:jc w:val="both"/>
      </w:pPr>
      <w:r w:rsidRPr="006F576D">
        <w:rPr>
          <w:rFonts w:ascii="Arial" w:eastAsia="Arial" w:hAnsi="Arial" w:cs="Arial"/>
          <w:sz w:val="20"/>
          <w:szCs w:val="20"/>
        </w:rPr>
        <w:t>Особа, яка бере участь в Акції має право брати участь в Акції обмежену кількість разів протягом всього Періоду проведення Акції -  а саме реєстрація не більше 10 (десяти) унікальних кодів протягом одного тижня на один номер мобільного телефону.</w:t>
      </w:r>
    </w:p>
    <w:p w14:paraId="00000056" w14:textId="77777777" w:rsidR="00714018" w:rsidRPr="006F576D" w:rsidRDefault="009E5F01">
      <w:pPr>
        <w:numPr>
          <w:ilvl w:val="1"/>
          <w:numId w:val="2"/>
        </w:numPr>
        <w:pBdr>
          <w:top w:val="nil"/>
          <w:left w:val="nil"/>
          <w:bottom w:val="nil"/>
          <w:right w:val="nil"/>
          <w:between w:val="nil"/>
        </w:pBdr>
        <w:tabs>
          <w:tab w:val="left" w:pos="447"/>
        </w:tabs>
        <w:jc w:val="both"/>
      </w:pPr>
      <w:r w:rsidRPr="006F576D">
        <w:rPr>
          <w:rFonts w:ascii="Arial" w:eastAsia="Arial" w:hAnsi="Arial" w:cs="Arial"/>
          <w:sz w:val="20"/>
          <w:szCs w:val="20"/>
        </w:rPr>
        <w:t>Один унікальний код може бути зареєстровано лише один раз.</w:t>
      </w:r>
    </w:p>
    <w:p w14:paraId="00000057" w14:textId="77777777" w:rsidR="00714018" w:rsidRPr="006F576D" w:rsidRDefault="009E5F01">
      <w:pPr>
        <w:numPr>
          <w:ilvl w:val="1"/>
          <w:numId w:val="2"/>
        </w:numPr>
        <w:pBdr>
          <w:top w:val="nil"/>
          <w:left w:val="nil"/>
          <w:bottom w:val="nil"/>
          <w:right w:val="nil"/>
          <w:between w:val="nil"/>
        </w:pBdr>
        <w:tabs>
          <w:tab w:val="left" w:pos="447"/>
        </w:tabs>
        <w:jc w:val="both"/>
      </w:pPr>
      <w:r w:rsidRPr="006F576D">
        <w:rPr>
          <w:rFonts w:ascii="Arial" w:eastAsia="Arial" w:hAnsi="Arial" w:cs="Arial"/>
          <w:sz w:val="20"/>
          <w:szCs w:val="20"/>
        </w:rPr>
        <w:t>Особу, яку буде викрито в підборі кодів, використанні пулу мобільних номерів для участі в Акції та/або інших неправомірних шахрайських діях на розсуд Замовника буде визнано порушником, а зареєстровані коди будуть виключені з бази.</w:t>
      </w:r>
    </w:p>
    <w:p w14:paraId="00000058" w14:textId="77777777" w:rsidR="00714018" w:rsidRPr="006F576D" w:rsidRDefault="009E5F01">
      <w:pPr>
        <w:numPr>
          <w:ilvl w:val="1"/>
          <w:numId w:val="2"/>
        </w:numPr>
        <w:pBdr>
          <w:top w:val="nil"/>
          <w:left w:val="nil"/>
          <w:bottom w:val="nil"/>
          <w:right w:val="nil"/>
          <w:between w:val="nil"/>
        </w:pBdr>
        <w:tabs>
          <w:tab w:val="left" w:pos="447"/>
        </w:tabs>
        <w:jc w:val="both"/>
      </w:pPr>
      <w:r w:rsidRPr="006F576D">
        <w:rPr>
          <w:rFonts w:ascii="Arial" w:eastAsia="Arial" w:hAnsi="Arial" w:cs="Arial"/>
          <w:sz w:val="20"/>
          <w:szCs w:val="20"/>
        </w:rPr>
        <w:t>До визначення учасників Акції, які здобувають право на отримання Подарунку Акції допускаються всі Учасники, що належним чином виконали умови Правил щодо участі в Акції та які не визнані порушниками.</w:t>
      </w:r>
    </w:p>
    <w:p w14:paraId="00000059" w14:textId="77777777" w:rsidR="00714018" w:rsidRPr="006F576D" w:rsidRDefault="009E5F01">
      <w:pPr>
        <w:numPr>
          <w:ilvl w:val="1"/>
          <w:numId w:val="2"/>
        </w:numPr>
        <w:pBdr>
          <w:top w:val="nil"/>
          <w:left w:val="nil"/>
          <w:bottom w:val="nil"/>
          <w:right w:val="nil"/>
          <w:between w:val="nil"/>
        </w:pBdr>
        <w:tabs>
          <w:tab w:val="left" w:pos="447"/>
        </w:tabs>
        <w:jc w:val="both"/>
      </w:pPr>
      <w:r w:rsidRPr="006F576D">
        <w:rPr>
          <w:rFonts w:ascii="Arial" w:eastAsia="Arial" w:hAnsi="Arial" w:cs="Arial"/>
          <w:sz w:val="20"/>
          <w:szCs w:val="20"/>
        </w:rPr>
        <w:t>Визначення Учасників Акції, які здобувають право на отримання Гарантованого Подарунку відбувається наступним способом:</w:t>
      </w:r>
    </w:p>
    <w:p w14:paraId="0000005A" w14:textId="77777777" w:rsidR="00714018" w:rsidRPr="006F576D" w:rsidRDefault="009E5F01">
      <w:pPr>
        <w:tabs>
          <w:tab w:val="left" w:pos="447"/>
        </w:tabs>
        <w:jc w:val="both"/>
        <w:rPr>
          <w:rFonts w:ascii="Arial" w:eastAsia="Arial" w:hAnsi="Arial" w:cs="Arial"/>
          <w:sz w:val="20"/>
          <w:szCs w:val="20"/>
        </w:rPr>
      </w:pPr>
      <w:r w:rsidRPr="006F576D">
        <w:rPr>
          <w:rFonts w:ascii="Arial" w:eastAsia="Arial" w:hAnsi="Arial" w:cs="Arial"/>
          <w:sz w:val="20"/>
          <w:szCs w:val="20"/>
        </w:rPr>
        <w:t>7.11.1. Кожний Учасник Акції, який виконав всі умови даних</w:t>
      </w:r>
      <w:r w:rsidRPr="006F576D">
        <w:rPr>
          <w:rFonts w:ascii="Cambria" w:eastAsia="Cambria" w:hAnsi="Cambria" w:cs="Cambria"/>
          <w:sz w:val="20"/>
          <w:szCs w:val="20"/>
        </w:rPr>
        <w:t xml:space="preserve"> </w:t>
      </w:r>
      <w:r w:rsidRPr="006F576D">
        <w:rPr>
          <w:rFonts w:ascii="Arial" w:eastAsia="Arial" w:hAnsi="Arial" w:cs="Arial"/>
          <w:sz w:val="20"/>
          <w:szCs w:val="20"/>
        </w:rPr>
        <w:t>Правил та здійснив реєстрацію участі в Акції, отримує Гарантований Подарунок Акції, визначене у п. 6.1. Правил. Книга рецептів ділиться на 3 частини: «Новачок», «Шеф», «</w:t>
      </w:r>
      <w:proofErr w:type="spellStart"/>
      <w:r w:rsidRPr="006F576D">
        <w:rPr>
          <w:rFonts w:ascii="Arial" w:eastAsia="Arial" w:hAnsi="Arial" w:cs="Arial"/>
          <w:sz w:val="20"/>
          <w:szCs w:val="20"/>
        </w:rPr>
        <w:t>Мастер</w:t>
      </w:r>
      <w:proofErr w:type="spellEnd"/>
      <w:r w:rsidRPr="006F576D">
        <w:rPr>
          <w:rFonts w:ascii="Arial" w:eastAsia="Arial" w:hAnsi="Arial" w:cs="Arial"/>
          <w:sz w:val="20"/>
          <w:szCs w:val="20"/>
        </w:rPr>
        <w:t>-Шеф».</w:t>
      </w:r>
    </w:p>
    <w:p w14:paraId="0000005B" w14:textId="77777777" w:rsidR="00714018" w:rsidRPr="006F576D" w:rsidRDefault="009E5F01">
      <w:pPr>
        <w:tabs>
          <w:tab w:val="left" w:pos="447"/>
        </w:tabs>
        <w:jc w:val="both"/>
        <w:rPr>
          <w:rFonts w:ascii="Arial" w:eastAsia="Arial" w:hAnsi="Arial" w:cs="Arial"/>
          <w:sz w:val="20"/>
          <w:szCs w:val="20"/>
        </w:rPr>
      </w:pPr>
      <w:r w:rsidRPr="006F576D">
        <w:rPr>
          <w:rFonts w:ascii="Arial" w:eastAsia="Arial" w:hAnsi="Arial" w:cs="Arial"/>
          <w:sz w:val="20"/>
          <w:szCs w:val="20"/>
        </w:rPr>
        <w:t>При реєстрації за допомогою відправки СМС на короткий номер 2909 з одного номеру телефону:</w:t>
      </w:r>
    </w:p>
    <w:p w14:paraId="0000005C" w14:textId="77777777" w:rsidR="00714018" w:rsidRPr="006F576D" w:rsidRDefault="009E5F01" w:rsidP="009E5F01">
      <w:pPr>
        <w:numPr>
          <w:ilvl w:val="0"/>
          <w:numId w:val="1"/>
        </w:numPr>
        <w:tabs>
          <w:tab w:val="left" w:pos="447"/>
        </w:tabs>
        <w:ind w:left="993"/>
        <w:jc w:val="both"/>
        <w:rPr>
          <w:rFonts w:ascii="Arial" w:eastAsia="Arial" w:hAnsi="Arial" w:cs="Arial"/>
          <w:sz w:val="20"/>
          <w:szCs w:val="20"/>
        </w:rPr>
      </w:pPr>
      <w:r w:rsidRPr="006F576D">
        <w:rPr>
          <w:rFonts w:ascii="Arial" w:eastAsia="Arial" w:hAnsi="Arial" w:cs="Arial"/>
          <w:sz w:val="20"/>
          <w:szCs w:val="20"/>
        </w:rPr>
        <w:t>першого Коду Учасник Акції отримує СМС повідомлення з посилання на скачування першої частини книги рецептів «Новачок» в форматі PDF;</w:t>
      </w:r>
    </w:p>
    <w:p w14:paraId="0000005D" w14:textId="77777777" w:rsidR="00714018" w:rsidRPr="006F576D" w:rsidRDefault="009E5F01" w:rsidP="009E5F01">
      <w:pPr>
        <w:numPr>
          <w:ilvl w:val="0"/>
          <w:numId w:val="1"/>
        </w:numPr>
        <w:tabs>
          <w:tab w:val="left" w:pos="447"/>
        </w:tabs>
        <w:ind w:left="993"/>
        <w:jc w:val="both"/>
        <w:rPr>
          <w:rFonts w:ascii="Arial" w:eastAsia="Arial" w:hAnsi="Arial" w:cs="Arial"/>
          <w:sz w:val="20"/>
          <w:szCs w:val="20"/>
        </w:rPr>
      </w:pPr>
      <w:r w:rsidRPr="006F576D">
        <w:rPr>
          <w:rFonts w:ascii="Arial" w:eastAsia="Arial" w:hAnsi="Arial" w:cs="Arial"/>
          <w:sz w:val="20"/>
          <w:szCs w:val="20"/>
        </w:rPr>
        <w:t>другого Коду Учасник Акції отримує СМС повідомлення з посилання на скачування другої частини книги рецептів «Шеф» в форматі PDF;</w:t>
      </w:r>
    </w:p>
    <w:p w14:paraId="0000005E" w14:textId="77777777" w:rsidR="00714018" w:rsidRPr="006F576D" w:rsidRDefault="009E5F01" w:rsidP="009E5F01">
      <w:pPr>
        <w:numPr>
          <w:ilvl w:val="0"/>
          <w:numId w:val="1"/>
        </w:numPr>
        <w:tabs>
          <w:tab w:val="left" w:pos="447"/>
        </w:tabs>
        <w:ind w:left="993"/>
        <w:jc w:val="both"/>
        <w:rPr>
          <w:rFonts w:ascii="Arial" w:eastAsia="Arial" w:hAnsi="Arial" w:cs="Arial"/>
          <w:sz w:val="20"/>
          <w:szCs w:val="20"/>
        </w:rPr>
      </w:pPr>
      <w:r w:rsidRPr="006F576D">
        <w:rPr>
          <w:rFonts w:ascii="Arial" w:eastAsia="Arial" w:hAnsi="Arial" w:cs="Arial"/>
          <w:sz w:val="20"/>
          <w:szCs w:val="20"/>
        </w:rPr>
        <w:t>третього Коду Учасник Акції отримує СМС повідомлення з посилання на скачування третьої частини книги рецептів «</w:t>
      </w:r>
      <w:proofErr w:type="spellStart"/>
      <w:r w:rsidRPr="006F576D">
        <w:rPr>
          <w:rFonts w:ascii="Arial" w:eastAsia="Arial" w:hAnsi="Arial" w:cs="Arial"/>
          <w:sz w:val="20"/>
          <w:szCs w:val="20"/>
        </w:rPr>
        <w:t>Мастер</w:t>
      </w:r>
      <w:proofErr w:type="spellEnd"/>
      <w:r w:rsidRPr="006F576D">
        <w:rPr>
          <w:rFonts w:ascii="Arial" w:eastAsia="Arial" w:hAnsi="Arial" w:cs="Arial"/>
          <w:sz w:val="20"/>
          <w:szCs w:val="20"/>
        </w:rPr>
        <w:t>-Шеф» в форматі PDF.</w:t>
      </w:r>
    </w:p>
    <w:p w14:paraId="0000005F" w14:textId="3E32C577" w:rsidR="00714018" w:rsidRPr="006F576D" w:rsidRDefault="009E5F01">
      <w:pPr>
        <w:tabs>
          <w:tab w:val="left" w:pos="447"/>
        </w:tabs>
        <w:jc w:val="both"/>
        <w:rPr>
          <w:rFonts w:ascii="Arial" w:eastAsia="Arial" w:hAnsi="Arial" w:cs="Arial"/>
          <w:sz w:val="20"/>
          <w:szCs w:val="20"/>
        </w:rPr>
      </w:pPr>
      <w:r w:rsidRPr="006F576D">
        <w:rPr>
          <w:rFonts w:ascii="Arial" w:eastAsia="Arial" w:hAnsi="Arial" w:cs="Arial"/>
          <w:sz w:val="20"/>
          <w:szCs w:val="20"/>
        </w:rPr>
        <w:t>При реєстрації на Сайт</w:t>
      </w:r>
      <w:r w:rsidR="00A133B3" w:rsidRPr="006F576D">
        <w:rPr>
          <w:rFonts w:ascii="Arial" w:eastAsia="Arial" w:hAnsi="Arial" w:cs="Arial"/>
          <w:sz w:val="20"/>
          <w:szCs w:val="20"/>
          <w:lang w:val="uk-UA"/>
        </w:rPr>
        <w:t>і</w:t>
      </w:r>
      <w:r w:rsidRPr="006F576D">
        <w:rPr>
          <w:rFonts w:ascii="Arial" w:eastAsia="Arial" w:hAnsi="Arial" w:cs="Arial"/>
          <w:sz w:val="20"/>
          <w:szCs w:val="20"/>
        </w:rPr>
        <w:t xml:space="preserve"> 2, заповнивши усі необхідні поля, з однаковим номером телефону:</w:t>
      </w:r>
    </w:p>
    <w:p w14:paraId="00000060" w14:textId="77777777" w:rsidR="00714018" w:rsidRPr="006F576D" w:rsidRDefault="009E5F01" w:rsidP="009E5F01">
      <w:pPr>
        <w:numPr>
          <w:ilvl w:val="0"/>
          <w:numId w:val="3"/>
        </w:numPr>
        <w:tabs>
          <w:tab w:val="left" w:pos="447"/>
        </w:tabs>
        <w:ind w:left="993"/>
        <w:jc w:val="both"/>
        <w:rPr>
          <w:rFonts w:ascii="Arial" w:eastAsia="Arial" w:hAnsi="Arial" w:cs="Arial"/>
          <w:sz w:val="20"/>
          <w:szCs w:val="20"/>
        </w:rPr>
      </w:pPr>
      <w:r w:rsidRPr="006F576D">
        <w:rPr>
          <w:rFonts w:ascii="Arial" w:eastAsia="Arial" w:hAnsi="Arial" w:cs="Arial"/>
          <w:sz w:val="20"/>
          <w:szCs w:val="20"/>
        </w:rPr>
        <w:t>першого Коду Учасник Акції отримує посилання на скачування першої частини книги рецептів «Новачок» в форматі PDF;</w:t>
      </w:r>
    </w:p>
    <w:p w14:paraId="00000061" w14:textId="77777777" w:rsidR="00714018" w:rsidRPr="006F576D" w:rsidRDefault="009E5F01" w:rsidP="009E5F01">
      <w:pPr>
        <w:numPr>
          <w:ilvl w:val="0"/>
          <w:numId w:val="3"/>
        </w:numPr>
        <w:tabs>
          <w:tab w:val="left" w:pos="447"/>
        </w:tabs>
        <w:ind w:left="993"/>
        <w:jc w:val="both"/>
        <w:rPr>
          <w:rFonts w:ascii="Arial" w:eastAsia="Arial" w:hAnsi="Arial" w:cs="Arial"/>
          <w:sz w:val="20"/>
          <w:szCs w:val="20"/>
        </w:rPr>
      </w:pPr>
      <w:r w:rsidRPr="006F576D">
        <w:rPr>
          <w:rFonts w:ascii="Arial" w:eastAsia="Arial" w:hAnsi="Arial" w:cs="Arial"/>
          <w:sz w:val="20"/>
          <w:szCs w:val="20"/>
        </w:rPr>
        <w:t>другого Коду Учасник Акції отримує посилання на скачування другої частини книги рецептів «Шеф» в форматі PDF;</w:t>
      </w:r>
    </w:p>
    <w:p w14:paraId="00000062" w14:textId="77777777" w:rsidR="00714018" w:rsidRPr="006F576D" w:rsidRDefault="009E5F01" w:rsidP="009E5F01">
      <w:pPr>
        <w:numPr>
          <w:ilvl w:val="0"/>
          <w:numId w:val="3"/>
        </w:numPr>
        <w:tabs>
          <w:tab w:val="left" w:pos="447"/>
        </w:tabs>
        <w:ind w:left="993"/>
        <w:jc w:val="both"/>
        <w:rPr>
          <w:rFonts w:ascii="Arial" w:eastAsia="Arial" w:hAnsi="Arial" w:cs="Arial"/>
          <w:sz w:val="20"/>
          <w:szCs w:val="20"/>
        </w:rPr>
      </w:pPr>
      <w:r w:rsidRPr="006F576D">
        <w:rPr>
          <w:rFonts w:ascii="Arial" w:eastAsia="Arial" w:hAnsi="Arial" w:cs="Arial"/>
          <w:sz w:val="20"/>
          <w:szCs w:val="20"/>
        </w:rPr>
        <w:t>третього Коду Учасник Акції отримує на скачування третьої частини книги рецептів «</w:t>
      </w:r>
      <w:proofErr w:type="spellStart"/>
      <w:r w:rsidRPr="006F576D">
        <w:rPr>
          <w:rFonts w:ascii="Arial" w:eastAsia="Arial" w:hAnsi="Arial" w:cs="Arial"/>
          <w:sz w:val="20"/>
          <w:szCs w:val="20"/>
        </w:rPr>
        <w:t>Мастер</w:t>
      </w:r>
      <w:proofErr w:type="spellEnd"/>
      <w:r w:rsidRPr="006F576D">
        <w:rPr>
          <w:rFonts w:ascii="Arial" w:eastAsia="Arial" w:hAnsi="Arial" w:cs="Arial"/>
          <w:sz w:val="20"/>
          <w:szCs w:val="20"/>
        </w:rPr>
        <w:t>-Шеф» в форматі PDF.</w:t>
      </w:r>
    </w:p>
    <w:p w14:paraId="00000063" w14:textId="77777777" w:rsidR="00714018" w:rsidRPr="006F576D" w:rsidRDefault="00714018">
      <w:pPr>
        <w:tabs>
          <w:tab w:val="left" w:pos="447"/>
        </w:tabs>
        <w:ind w:left="720"/>
        <w:jc w:val="both"/>
        <w:rPr>
          <w:rFonts w:ascii="Arial" w:eastAsia="Arial" w:hAnsi="Arial" w:cs="Arial"/>
          <w:sz w:val="20"/>
          <w:szCs w:val="20"/>
        </w:rPr>
      </w:pPr>
    </w:p>
    <w:p w14:paraId="00000064" w14:textId="77777777" w:rsidR="00714018" w:rsidRPr="006F576D" w:rsidRDefault="009E5F01">
      <w:pPr>
        <w:tabs>
          <w:tab w:val="left" w:pos="447"/>
        </w:tabs>
        <w:jc w:val="both"/>
        <w:rPr>
          <w:rFonts w:ascii="Arial" w:eastAsia="Arial" w:hAnsi="Arial" w:cs="Arial"/>
          <w:sz w:val="20"/>
          <w:szCs w:val="20"/>
        </w:rPr>
      </w:pPr>
      <w:r w:rsidRPr="006F576D">
        <w:rPr>
          <w:rFonts w:ascii="Arial" w:eastAsia="Arial" w:hAnsi="Arial" w:cs="Arial"/>
          <w:sz w:val="20"/>
          <w:szCs w:val="20"/>
        </w:rPr>
        <w:t>7.11.2. Визначення Учасників Акції, які здобувають право на отримання Подарунку №1, Подарунку №2 та Подарунку №3 відбувається наступним способом:</w:t>
      </w:r>
    </w:p>
    <w:p w14:paraId="00000065" w14:textId="77777777" w:rsidR="00714018" w:rsidRPr="006F576D" w:rsidRDefault="009E5F01">
      <w:pPr>
        <w:tabs>
          <w:tab w:val="left" w:pos="447"/>
        </w:tabs>
        <w:spacing w:after="180"/>
        <w:jc w:val="both"/>
        <w:rPr>
          <w:rFonts w:ascii="Arial" w:eastAsia="Arial" w:hAnsi="Arial" w:cs="Arial"/>
          <w:sz w:val="20"/>
          <w:szCs w:val="20"/>
        </w:rPr>
      </w:pPr>
      <w:r w:rsidRPr="006F576D">
        <w:rPr>
          <w:rFonts w:ascii="Arial" w:eastAsia="Arial" w:hAnsi="Arial" w:cs="Arial"/>
          <w:sz w:val="20"/>
          <w:szCs w:val="20"/>
        </w:rPr>
        <w:t>7.11.2.1.</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Визначення Учасників, Акції, які здобувають право на отримання Подарунку №1, Подарунку №2 та Подарунку №3 здійснюється шляхом випадкової вибірки за допомогою сервісу (сайту)</w:t>
      </w:r>
      <w:hyperlink r:id="rId12">
        <w:r w:rsidRPr="006F576D">
          <w:rPr>
            <w:rFonts w:ascii="Arial" w:eastAsia="Arial" w:hAnsi="Arial" w:cs="Arial"/>
            <w:sz w:val="20"/>
            <w:szCs w:val="20"/>
          </w:rPr>
          <w:t xml:space="preserve"> </w:t>
        </w:r>
      </w:hyperlink>
      <w:hyperlink r:id="rId13">
        <w:r w:rsidRPr="006F576D">
          <w:rPr>
            <w:rFonts w:ascii="Arial" w:eastAsia="Arial" w:hAnsi="Arial" w:cs="Arial"/>
            <w:color w:val="0066CC"/>
            <w:sz w:val="20"/>
            <w:szCs w:val="20"/>
            <w:u w:val="single"/>
          </w:rPr>
          <w:t>www.random.org</w:t>
        </w:r>
      </w:hyperlink>
      <w:r w:rsidRPr="006F576D">
        <w:rPr>
          <w:rFonts w:ascii="Arial" w:eastAsia="Arial" w:hAnsi="Arial" w:cs="Arial"/>
          <w:sz w:val="20"/>
          <w:szCs w:val="20"/>
        </w:rPr>
        <w:t xml:space="preserve"> (розіграшу) серед усіх Учасників, які виконали всі умови даних Правил, здійснили реєстрацію участі в Акції, та відбувається з урахуванням наступного:</w:t>
      </w:r>
    </w:p>
    <w:p w14:paraId="00000066" w14:textId="77777777" w:rsidR="00714018" w:rsidRPr="006F576D" w:rsidRDefault="009E5F01" w:rsidP="00A01801">
      <w:pPr>
        <w:numPr>
          <w:ilvl w:val="0"/>
          <w:numId w:val="6"/>
        </w:numPr>
        <w:tabs>
          <w:tab w:val="left" w:pos="447"/>
        </w:tabs>
        <w:ind w:left="851"/>
        <w:jc w:val="both"/>
        <w:rPr>
          <w:rFonts w:ascii="Arial" w:eastAsia="Arial" w:hAnsi="Arial" w:cs="Arial"/>
          <w:sz w:val="20"/>
          <w:szCs w:val="20"/>
        </w:rPr>
      </w:pPr>
      <w:r w:rsidRPr="006F576D">
        <w:rPr>
          <w:rFonts w:ascii="Arial" w:eastAsia="Arial" w:hAnsi="Arial" w:cs="Arial"/>
          <w:sz w:val="20"/>
          <w:szCs w:val="20"/>
        </w:rPr>
        <w:t xml:space="preserve">Визначення Учасників Акції, які здобувають право на отримання Подарунку №3 відбувається кожного тижня серед Списку Учасників, які здійснили реєстрацію протягом одного тижня </w:t>
      </w:r>
      <w:r w:rsidRPr="006F576D">
        <w:rPr>
          <w:rFonts w:ascii="Arial" w:eastAsia="Arial" w:hAnsi="Arial" w:cs="Arial"/>
          <w:sz w:val="20"/>
          <w:szCs w:val="20"/>
        </w:rPr>
        <w:lastRenderedPageBreak/>
        <w:t>проведення Акції, Учасник Акції здобуває право на отримання Подарунку №3 Акції у разі, якщо такий Учасник у сформованому сервісом Списку буде знаходитись під порядковим номером: 1 (один), 2 (два), 3 (три), 4 (чотири) і до 20 (двадцять) включно.</w:t>
      </w:r>
    </w:p>
    <w:p w14:paraId="00000067" w14:textId="77777777" w:rsidR="00714018" w:rsidRPr="006F576D" w:rsidRDefault="009E5F01" w:rsidP="00A01801">
      <w:pPr>
        <w:numPr>
          <w:ilvl w:val="0"/>
          <w:numId w:val="6"/>
        </w:numPr>
        <w:tabs>
          <w:tab w:val="left" w:pos="447"/>
        </w:tabs>
        <w:ind w:left="851"/>
        <w:jc w:val="both"/>
        <w:rPr>
          <w:rFonts w:ascii="Arial" w:eastAsia="Arial" w:hAnsi="Arial" w:cs="Arial"/>
          <w:sz w:val="20"/>
          <w:szCs w:val="20"/>
        </w:rPr>
      </w:pPr>
      <w:r w:rsidRPr="006F576D">
        <w:rPr>
          <w:rFonts w:ascii="Arial" w:eastAsia="Arial" w:hAnsi="Arial" w:cs="Arial"/>
          <w:sz w:val="20"/>
          <w:szCs w:val="20"/>
        </w:rPr>
        <w:t>Визначення Учасників, Акції, які здобувають право на отримання Подарунку №2 відбувається кожного тижня серед Списку Учасників, які здійснили реєстрацію протягом одного тижня проведення Акції, за виключення переможців Подарунку №3 поточного розіграшу. Учасник Акції здобуває право на отримання Подарунку №2 Акції у разі, якщо такий Учасник у сформованому Ресурсом Списку буде знаходитись під порядковим номером: 21 (двадцять один), 22 (двадцять два) і до 150 (сто п’ятдесят) включно.</w:t>
      </w:r>
    </w:p>
    <w:p w14:paraId="00000068" w14:textId="77777777" w:rsidR="00714018" w:rsidRPr="006F576D" w:rsidRDefault="009E5F01" w:rsidP="00A01801">
      <w:pPr>
        <w:numPr>
          <w:ilvl w:val="0"/>
          <w:numId w:val="6"/>
        </w:numPr>
        <w:tabs>
          <w:tab w:val="left" w:pos="447"/>
        </w:tabs>
        <w:ind w:left="851"/>
        <w:jc w:val="both"/>
        <w:rPr>
          <w:rFonts w:ascii="Arial" w:eastAsia="Arial" w:hAnsi="Arial" w:cs="Arial"/>
          <w:sz w:val="20"/>
          <w:szCs w:val="20"/>
        </w:rPr>
      </w:pPr>
      <w:r w:rsidRPr="006F576D">
        <w:rPr>
          <w:rFonts w:ascii="Arial" w:eastAsia="Arial" w:hAnsi="Arial" w:cs="Arial"/>
          <w:sz w:val="20"/>
          <w:szCs w:val="20"/>
        </w:rPr>
        <w:t>Визначення Учасників, Акції, які здобувають право на отримання Подарунку №1 відбувається кожного тижня серед Списку Учасників, які здійснили реєстрацію протягом одного тижня проведення Акції, за виключення переможців Подарунку №3 та Подарунку №2 поточного розіграшу. Учасник Акції здобуває право на отримання Подарунку №1 Акції у разі, якщо такий Учасник у сформованому Ресурсом Списку буде знаходитись під порядковим номером: 151 (сто п’ятдесят один), 152 (сто п’ятдесят два) і до 200 (двісті) включно.</w:t>
      </w:r>
    </w:p>
    <w:p w14:paraId="00000069" w14:textId="3901EF07" w:rsidR="00714018" w:rsidRPr="006F576D" w:rsidRDefault="009E5F01">
      <w:pPr>
        <w:tabs>
          <w:tab w:val="left" w:pos="447"/>
        </w:tabs>
        <w:jc w:val="both"/>
        <w:rPr>
          <w:rFonts w:ascii="Arial" w:eastAsia="Arial" w:hAnsi="Arial" w:cs="Arial"/>
          <w:sz w:val="20"/>
          <w:szCs w:val="20"/>
        </w:rPr>
      </w:pPr>
      <w:r w:rsidRPr="006F576D">
        <w:rPr>
          <w:rFonts w:ascii="Arial" w:eastAsia="Arial" w:hAnsi="Arial" w:cs="Arial"/>
          <w:sz w:val="20"/>
          <w:szCs w:val="20"/>
        </w:rPr>
        <w:t>7.11.2.2.</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Загальна кількість Подарунків №1, №2, №3 щодо яких здійснюється розіграш – 200 шт. під час кожного розіграшу (щотижня) (тобто, щотижня розігрується 50 шт. Подарунку №1, 130 шт. Подарунку №2, 20 шт. Подарунку №3). Загальна кількість Подарунків №1, №2, №3 рівномірно розподі</w:t>
      </w:r>
      <w:r w:rsidR="00A133B3" w:rsidRPr="006F576D">
        <w:rPr>
          <w:rFonts w:ascii="Arial" w:eastAsia="Arial" w:hAnsi="Arial" w:cs="Arial"/>
          <w:sz w:val="20"/>
          <w:szCs w:val="20"/>
        </w:rPr>
        <w:t xml:space="preserve">ляється на 6 етапів визначення </w:t>
      </w:r>
      <w:r w:rsidR="00A133B3" w:rsidRPr="006F576D">
        <w:rPr>
          <w:rFonts w:ascii="Arial" w:eastAsia="Arial" w:hAnsi="Arial" w:cs="Arial"/>
          <w:sz w:val="20"/>
          <w:szCs w:val="20"/>
          <w:lang w:val="uk-UA"/>
        </w:rPr>
        <w:t>П</w:t>
      </w:r>
      <w:proofErr w:type="spellStart"/>
      <w:r w:rsidRPr="006F576D">
        <w:rPr>
          <w:rFonts w:ascii="Arial" w:eastAsia="Arial" w:hAnsi="Arial" w:cs="Arial"/>
          <w:sz w:val="20"/>
          <w:szCs w:val="20"/>
        </w:rPr>
        <w:t>ереможців</w:t>
      </w:r>
      <w:proofErr w:type="spellEnd"/>
      <w:r w:rsidRPr="006F576D">
        <w:rPr>
          <w:rFonts w:ascii="Arial" w:eastAsia="Arial" w:hAnsi="Arial" w:cs="Arial"/>
          <w:sz w:val="20"/>
          <w:szCs w:val="20"/>
        </w:rPr>
        <w:t>. Подарунки, що не були отримані Учасниками протягом Акції, повертаю</w:t>
      </w:r>
      <w:proofErr w:type="spellStart"/>
      <w:r w:rsidR="00A133B3" w:rsidRPr="006F576D">
        <w:rPr>
          <w:rFonts w:ascii="Arial" w:eastAsia="Arial" w:hAnsi="Arial" w:cs="Arial"/>
          <w:sz w:val="20"/>
          <w:szCs w:val="20"/>
          <w:lang w:val="uk-UA"/>
        </w:rPr>
        <w:t>ть</w:t>
      </w:r>
      <w:proofErr w:type="spellEnd"/>
      <w:r w:rsidRPr="006F576D">
        <w:rPr>
          <w:rFonts w:ascii="Arial" w:eastAsia="Arial" w:hAnsi="Arial" w:cs="Arial"/>
          <w:sz w:val="20"/>
          <w:szCs w:val="20"/>
        </w:rPr>
        <w:t>ся в загальний призовий фонд та додаються розіграшу № 6 (30 грудня 2019 р.)</w:t>
      </w:r>
    </w:p>
    <w:p w14:paraId="0000006A" w14:textId="77777777" w:rsidR="00714018" w:rsidRPr="006F576D" w:rsidRDefault="009E5F01">
      <w:pPr>
        <w:tabs>
          <w:tab w:val="left" w:pos="447"/>
        </w:tabs>
        <w:jc w:val="both"/>
        <w:rPr>
          <w:rFonts w:ascii="Arial" w:eastAsia="Arial" w:hAnsi="Arial" w:cs="Arial"/>
          <w:sz w:val="20"/>
          <w:szCs w:val="20"/>
        </w:rPr>
      </w:pPr>
      <w:r w:rsidRPr="006F576D">
        <w:rPr>
          <w:rFonts w:ascii="Arial" w:eastAsia="Arial" w:hAnsi="Arial" w:cs="Arial"/>
          <w:sz w:val="20"/>
          <w:szCs w:val="20"/>
        </w:rPr>
        <w:t>7.11.2.3.</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Визначення учасників, Акції, які здобувають право на отримання Подарунків №1, №2, №3 відбувається кожного тижня серед Списку Учасників, які здійснили реєстрацію за тиждень. Дати визначення учасників, Акції, які здобувають право на отримання Подарунків №1, №2, №3:</w:t>
      </w:r>
    </w:p>
    <w:p w14:paraId="0000006B" w14:textId="77777777" w:rsidR="00714018" w:rsidRPr="006F576D" w:rsidRDefault="009E5F01">
      <w:pPr>
        <w:tabs>
          <w:tab w:val="left" w:pos="447"/>
        </w:tabs>
        <w:ind w:left="1800" w:hanging="360"/>
        <w:jc w:val="both"/>
        <w:rPr>
          <w:rFonts w:ascii="Arial" w:eastAsia="Arial" w:hAnsi="Arial" w:cs="Arial"/>
          <w:sz w:val="20"/>
          <w:szCs w:val="20"/>
        </w:rPr>
      </w:pPr>
      <w:r w:rsidRPr="006F576D">
        <w:rPr>
          <w:rFonts w:ascii="Arial" w:eastAsia="Arial" w:hAnsi="Arial" w:cs="Arial"/>
          <w:sz w:val="20"/>
          <w:szCs w:val="20"/>
        </w:rPr>
        <w:t>1)</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25 листопада 2019 р.;</w:t>
      </w:r>
    </w:p>
    <w:p w14:paraId="0000006C" w14:textId="77777777" w:rsidR="00714018" w:rsidRPr="006F576D" w:rsidRDefault="009E5F01">
      <w:pPr>
        <w:tabs>
          <w:tab w:val="left" w:pos="447"/>
        </w:tabs>
        <w:ind w:left="1800" w:hanging="360"/>
        <w:jc w:val="both"/>
        <w:rPr>
          <w:rFonts w:ascii="Arial" w:eastAsia="Arial" w:hAnsi="Arial" w:cs="Arial"/>
          <w:sz w:val="20"/>
          <w:szCs w:val="20"/>
        </w:rPr>
      </w:pPr>
      <w:r w:rsidRPr="006F576D">
        <w:rPr>
          <w:rFonts w:ascii="Arial" w:eastAsia="Arial" w:hAnsi="Arial" w:cs="Arial"/>
          <w:sz w:val="20"/>
          <w:szCs w:val="20"/>
        </w:rPr>
        <w:t>2)</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02 грудня 2019 р.;</w:t>
      </w:r>
    </w:p>
    <w:p w14:paraId="0000006D" w14:textId="77777777" w:rsidR="00714018" w:rsidRPr="006F576D" w:rsidRDefault="009E5F01">
      <w:pPr>
        <w:tabs>
          <w:tab w:val="left" w:pos="447"/>
        </w:tabs>
        <w:ind w:left="1800" w:hanging="360"/>
        <w:jc w:val="both"/>
        <w:rPr>
          <w:rFonts w:ascii="Arial" w:eastAsia="Arial" w:hAnsi="Arial" w:cs="Arial"/>
          <w:sz w:val="20"/>
          <w:szCs w:val="20"/>
        </w:rPr>
      </w:pPr>
      <w:r w:rsidRPr="006F576D">
        <w:rPr>
          <w:rFonts w:ascii="Arial" w:eastAsia="Arial" w:hAnsi="Arial" w:cs="Arial"/>
          <w:sz w:val="20"/>
          <w:szCs w:val="20"/>
        </w:rPr>
        <w:t>3)</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09 грудня 2019 р.;</w:t>
      </w:r>
    </w:p>
    <w:p w14:paraId="0000006E" w14:textId="77777777" w:rsidR="00714018" w:rsidRPr="006F576D" w:rsidRDefault="009E5F01">
      <w:pPr>
        <w:tabs>
          <w:tab w:val="left" w:pos="447"/>
        </w:tabs>
        <w:ind w:left="1800" w:hanging="360"/>
        <w:jc w:val="both"/>
        <w:rPr>
          <w:rFonts w:ascii="Arial" w:eastAsia="Arial" w:hAnsi="Arial" w:cs="Arial"/>
          <w:sz w:val="20"/>
          <w:szCs w:val="20"/>
        </w:rPr>
      </w:pPr>
      <w:r w:rsidRPr="006F576D">
        <w:rPr>
          <w:rFonts w:ascii="Arial" w:eastAsia="Arial" w:hAnsi="Arial" w:cs="Arial"/>
          <w:sz w:val="20"/>
          <w:szCs w:val="20"/>
        </w:rPr>
        <w:t>4)</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16 грудня 2019 р.;</w:t>
      </w:r>
    </w:p>
    <w:p w14:paraId="0000006F" w14:textId="77777777" w:rsidR="00714018" w:rsidRPr="006F576D" w:rsidRDefault="009E5F01">
      <w:pPr>
        <w:tabs>
          <w:tab w:val="left" w:pos="447"/>
        </w:tabs>
        <w:ind w:left="1800" w:hanging="360"/>
        <w:jc w:val="both"/>
        <w:rPr>
          <w:rFonts w:ascii="Arial" w:eastAsia="Arial" w:hAnsi="Arial" w:cs="Arial"/>
          <w:sz w:val="20"/>
          <w:szCs w:val="20"/>
        </w:rPr>
      </w:pPr>
      <w:r w:rsidRPr="006F576D">
        <w:rPr>
          <w:rFonts w:ascii="Arial" w:eastAsia="Arial" w:hAnsi="Arial" w:cs="Arial"/>
          <w:sz w:val="20"/>
          <w:szCs w:val="20"/>
        </w:rPr>
        <w:t>5)</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23 грудня 2019 р.;</w:t>
      </w:r>
    </w:p>
    <w:p w14:paraId="00000070" w14:textId="77777777" w:rsidR="00714018" w:rsidRPr="006F576D" w:rsidRDefault="009E5F01">
      <w:pPr>
        <w:tabs>
          <w:tab w:val="left" w:pos="447"/>
        </w:tabs>
        <w:ind w:left="1800" w:hanging="360"/>
        <w:jc w:val="both"/>
        <w:rPr>
          <w:rFonts w:ascii="Arial" w:eastAsia="Arial" w:hAnsi="Arial" w:cs="Arial"/>
          <w:sz w:val="20"/>
          <w:szCs w:val="20"/>
        </w:rPr>
      </w:pPr>
      <w:r w:rsidRPr="006F576D">
        <w:rPr>
          <w:rFonts w:ascii="Arial" w:eastAsia="Arial" w:hAnsi="Arial" w:cs="Arial"/>
          <w:sz w:val="20"/>
          <w:szCs w:val="20"/>
        </w:rPr>
        <w:t>6)</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30 грудня 2019 р.;</w:t>
      </w:r>
    </w:p>
    <w:p w14:paraId="00000071" w14:textId="77777777" w:rsidR="00714018" w:rsidRPr="006F576D" w:rsidRDefault="009E5F01">
      <w:pPr>
        <w:tabs>
          <w:tab w:val="left" w:pos="447"/>
        </w:tabs>
        <w:jc w:val="both"/>
        <w:rPr>
          <w:rFonts w:ascii="Arial" w:eastAsia="Arial" w:hAnsi="Arial" w:cs="Arial"/>
          <w:sz w:val="20"/>
          <w:szCs w:val="20"/>
        </w:rPr>
      </w:pPr>
      <w:r w:rsidRPr="006F576D">
        <w:rPr>
          <w:rFonts w:ascii="Arial" w:eastAsia="Arial" w:hAnsi="Arial" w:cs="Arial"/>
          <w:sz w:val="20"/>
          <w:szCs w:val="20"/>
        </w:rPr>
        <w:t>7.11.2.4.</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Одночасно з визначенням Учасників Акції, які здобувають право на отримання Подарунку №1, Подарунку №2 та Подарунку №3 Замовник та Виконавець визначають 10 (десять) резервних переможців зі списку, що буде автоматично сформований сервісом</w:t>
      </w:r>
      <w:hyperlink r:id="rId14">
        <w:r w:rsidRPr="006F576D">
          <w:rPr>
            <w:rFonts w:ascii="Arial" w:eastAsia="Arial" w:hAnsi="Arial" w:cs="Arial"/>
            <w:sz w:val="20"/>
            <w:szCs w:val="20"/>
          </w:rPr>
          <w:t xml:space="preserve"> </w:t>
        </w:r>
      </w:hyperlink>
      <w:hyperlink r:id="rId15">
        <w:r w:rsidRPr="006F576D">
          <w:rPr>
            <w:rFonts w:ascii="Arial" w:eastAsia="Arial" w:hAnsi="Arial" w:cs="Arial"/>
            <w:color w:val="0066CC"/>
            <w:sz w:val="20"/>
            <w:szCs w:val="20"/>
            <w:u w:val="single"/>
          </w:rPr>
          <w:t>www.random.org</w:t>
        </w:r>
      </w:hyperlink>
      <w:r w:rsidRPr="006F576D">
        <w:rPr>
          <w:rFonts w:ascii="Arial" w:eastAsia="Arial" w:hAnsi="Arial" w:cs="Arial"/>
          <w:sz w:val="20"/>
          <w:szCs w:val="20"/>
        </w:rPr>
        <w:t>. Такі резервні переможці у порядку черговості здобувають право отримати Подарунку у разі неможливості вручення таких Подарунків відповідним Учасникам, або якщо Учасник Акції, який здобув право на отримання Подарунку втратив набуте право з підстав, передбачених цими Правилами.</w:t>
      </w:r>
    </w:p>
    <w:p w14:paraId="00000072" w14:textId="77777777" w:rsidR="00714018" w:rsidRPr="006F576D" w:rsidRDefault="009E5F01">
      <w:pPr>
        <w:tabs>
          <w:tab w:val="left" w:pos="447"/>
        </w:tabs>
        <w:jc w:val="both"/>
        <w:rPr>
          <w:rFonts w:ascii="Arial" w:eastAsia="Arial" w:hAnsi="Arial" w:cs="Arial"/>
          <w:sz w:val="20"/>
          <w:szCs w:val="20"/>
        </w:rPr>
      </w:pPr>
      <w:r w:rsidRPr="006F576D">
        <w:rPr>
          <w:rFonts w:ascii="Arial" w:eastAsia="Arial" w:hAnsi="Arial" w:cs="Arial"/>
          <w:sz w:val="20"/>
          <w:szCs w:val="20"/>
        </w:rPr>
        <w:t>7.11.2.5.</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Для отримання Подарунку №1, Подарунку №2 та Подарунку №3 Учасник Акції, який здобув право на отримання відповідного Подарунку зобов’язаний:</w:t>
      </w:r>
    </w:p>
    <w:p w14:paraId="00000073" w14:textId="511CB222" w:rsidR="00714018" w:rsidRPr="006F576D" w:rsidRDefault="00E944F3">
      <w:pPr>
        <w:numPr>
          <w:ilvl w:val="0"/>
          <w:numId w:val="9"/>
        </w:numPr>
        <w:tabs>
          <w:tab w:val="left" w:pos="447"/>
        </w:tabs>
        <w:jc w:val="both"/>
        <w:rPr>
          <w:rFonts w:ascii="Arial" w:eastAsia="Arial" w:hAnsi="Arial" w:cs="Arial"/>
          <w:sz w:val="20"/>
          <w:szCs w:val="20"/>
        </w:rPr>
      </w:pPr>
      <w:r w:rsidRPr="006F576D">
        <w:rPr>
          <w:rFonts w:ascii="Arial" w:eastAsia="Arial" w:hAnsi="Arial" w:cs="Arial"/>
          <w:sz w:val="20"/>
          <w:szCs w:val="20"/>
        </w:rPr>
        <w:t>протягом 7 (с</w:t>
      </w:r>
      <w:proofErr w:type="spellStart"/>
      <w:r w:rsidRPr="006F576D">
        <w:rPr>
          <w:rFonts w:ascii="Arial" w:eastAsia="Arial" w:hAnsi="Arial" w:cs="Arial"/>
          <w:sz w:val="20"/>
          <w:szCs w:val="20"/>
          <w:lang w:val="uk-UA"/>
        </w:rPr>
        <w:t>еми</w:t>
      </w:r>
      <w:proofErr w:type="spellEnd"/>
      <w:r w:rsidR="009E5F01" w:rsidRPr="006F576D">
        <w:rPr>
          <w:rFonts w:ascii="Arial" w:eastAsia="Arial" w:hAnsi="Arial" w:cs="Arial"/>
          <w:sz w:val="20"/>
          <w:szCs w:val="20"/>
        </w:rPr>
        <w:t>) календарних днів з моменту отримання від Виконавця повідомлення (</w:t>
      </w:r>
      <w:proofErr w:type="spellStart"/>
      <w:r w:rsidR="009E5F01" w:rsidRPr="006F576D">
        <w:rPr>
          <w:rFonts w:ascii="Arial" w:eastAsia="Arial" w:hAnsi="Arial" w:cs="Arial"/>
          <w:sz w:val="20"/>
          <w:szCs w:val="20"/>
        </w:rPr>
        <w:t>смс</w:t>
      </w:r>
      <w:proofErr w:type="spellEnd"/>
      <w:r w:rsidR="009E5F01" w:rsidRPr="006F576D">
        <w:rPr>
          <w:rFonts w:ascii="Arial" w:eastAsia="Arial" w:hAnsi="Arial" w:cs="Arial"/>
          <w:sz w:val="20"/>
          <w:szCs w:val="20"/>
        </w:rPr>
        <w:t xml:space="preserve">), надати зворотній зв’язок (Виконавець Акції зв’язується з Переможцем за допомогою дзвінка) та підтвердити свою згоду та можливість отримати Подарунку №1, Подарунку №2 та Подарунку №3, через найближче відділення Нової Пошти та контактні дані отримувача на електронну адресу </w:t>
      </w:r>
      <w:r w:rsidR="009E5F01" w:rsidRPr="006F576D">
        <w:rPr>
          <w:rFonts w:ascii="Arial" w:eastAsia="Arial" w:hAnsi="Arial" w:cs="Arial"/>
          <w:i/>
          <w:sz w:val="20"/>
          <w:szCs w:val="20"/>
        </w:rPr>
        <w:t>ryaba_atb@lioncom.pro</w:t>
      </w:r>
      <w:r w:rsidR="009E5F01" w:rsidRPr="006F576D">
        <w:rPr>
          <w:rFonts w:ascii="Arial" w:eastAsia="Arial" w:hAnsi="Arial" w:cs="Arial"/>
          <w:sz w:val="20"/>
          <w:szCs w:val="20"/>
        </w:rPr>
        <w:t>;</w:t>
      </w:r>
    </w:p>
    <w:p w14:paraId="00000074" w14:textId="77777777" w:rsidR="00714018" w:rsidRPr="006F576D" w:rsidRDefault="009E5F01">
      <w:pPr>
        <w:numPr>
          <w:ilvl w:val="0"/>
          <w:numId w:val="9"/>
        </w:numPr>
        <w:tabs>
          <w:tab w:val="left" w:pos="447"/>
        </w:tabs>
        <w:jc w:val="both"/>
        <w:rPr>
          <w:rFonts w:ascii="Arial" w:eastAsia="Arial" w:hAnsi="Arial" w:cs="Arial"/>
          <w:sz w:val="20"/>
          <w:szCs w:val="20"/>
        </w:rPr>
      </w:pPr>
      <w:r w:rsidRPr="006F576D">
        <w:rPr>
          <w:rFonts w:ascii="Arial" w:eastAsia="Arial" w:hAnsi="Arial" w:cs="Arial"/>
          <w:sz w:val="20"/>
          <w:szCs w:val="20"/>
        </w:rPr>
        <w:t xml:space="preserve">додатково, для отримання Подарунку №3, учасник повинен надіслати Виконавцю в електронному вигляді свої персональні дані (персональні дані включають в себе: копію паспорта громадянина України (всі сторінки із записами), копію картки фізичної особи - платника податків (ідентифікаційний номер), а для осіб, що відмовилися від ідентифікаційного номера - копію сторінки паспорта з відповідною відміткою уповноваженого органу на електронну адресу </w:t>
      </w:r>
      <w:r w:rsidRPr="006F576D">
        <w:rPr>
          <w:rFonts w:ascii="Arial" w:eastAsia="Arial" w:hAnsi="Arial" w:cs="Arial"/>
          <w:i/>
          <w:sz w:val="20"/>
          <w:szCs w:val="20"/>
        </w:rPr>
        <w:t>ryaba_atb@lioncom.pro.</w:t>
      </w:r>
    </w:p>
    <w:p w14:paraId="00000075" w14:textId="77777777" w:rsidR="00714018" w:rsidRPr="006F576D" w:rsidRDefault="00714018">
      <w:pPr>
        <w:tabs>
          <w:tab w:val="left" w:pos="447"/>
        </w:tabs>
        <w:ind w:left="1440"/>
        <w:jc w:val="both"/>
        <w:rPr>
          <w:rFonts w:ascii="Arial" w:eastAsia="Arial" w:hAnsi="Arial" w:cs="Arial"/>
          <w:sz w:val="20"/>
          <w:szCs w:val="20"/>
        </w:rPr>
      </w:pPr>
    </w:p>
    <w:p w14:paraId="00000076" w14:textId="77777777" w:rsidR="00714018" w:rsidRPr="006F576D" w:rsidRDefault="009E5F01">
      <w:pPr>
        <w:tabs>
          <w:tab w:val="left" w:pos="447"/>
        </w:tabs>
        <w:jc w:val="both"/>
        <w:rPr>
          <w:rFonts w:ascii="Arial" w:eastAsia="Arial" w:hAnsi="Arial" w:cs="Arial"/>
          <w:sz w:val="20"/>
          <w:szCs w:val="20"/>
        </w:rPr>
      </w:pPr>
      <w:r w:rsidRPr="006F576D">
        <w:rPr>
          <w:rFonts w:ascii="Arial" w:eastAsia="Arial" w:hAnsi="Arial" w:cs="Arial"/>
          <w:sz w:val="20"/>
          <w:szCs w:val="20"/>
        </w:rPr>
        <w:t>Остаточні результати визначення Переможця Акції фіксуються Комісією до якої входить представники Замовника та Виконавця у складі трьох осіб та відображаються у Протоколі, який складається представниками Замовника та Виконавця. Результати визначення Переможця Акції, зафіксовані Замовником та Виконавцем у Протоколі, є остаточними, з урахуванням особливостей визначення Резервних Переможців та такими, що не підлягають оскарженню.</w:t>
      </w:r>
    </w:p>
    <w:p w14:paraId="00000077" w14:textId="77777777" w:rsidR="00714018" w:rsidRPr="006F576D" w:rsidRDefault="00714018">
      <w:pPr>
        <w:tabs>
          <w:tab w:val="left" w:pos="447"/>
        </w:tabs>
        <w:jc w:val="both"/>
        <w:rPr>
          <w:rFonts w:ascii="Arial" w:eastAsia="Arial" w:hAnsi="Arial" w:cs="Arial"/>
          <w:sz w:val="20"/>
          <w:szCs w:val="20"/>
        </w:rPr>
      </w:pPr>
    </w:p>
    <w:p w14:paraId="00000078" w14:textId="77777777" w:rsidR="00714018" w:rsidRPr="006F576D" w:rsidRDefault="009E5F01">
      <w:pPr>
        <w:tabs>
          <w:tab w:val="left" w:pos="447"/>
        </w:tabs>
        <w:jc w:val="both"/>
        <w:rPr>
          <w:rFonts w:ascii="Arial" w:eastAsia="Arial" w:hAnsi="Arial" w:cs="Arial"/>
          <w:sz w:val="20"/>
          <w:szCs w:val="20"/>
        </w:rPr>
      </w:pPr>
      <w:r w:rsidRPr="006F576D">
        <w:rPr>
          <w:rFonts w:ascii="Arial" w:eastAsia="Arial" w:hAnsi="Arial" w:cs="Arial"/>
          <w:sz w:val="20"/>
          <w:szCs w:val="20"/>
        </w:rPr>
        <w:t>7.11.3.</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Визначення учасника Акції, який матиме змогу здобути право на отримання Головного Подарунку відбувається наступним способом:</w:t>
      </w:r>
    </w:p>
    <w:p w14:paraId="00000079" w14:textId="77777777" w:rsidR="00714018" w:rsidRPr="006F576D" w:rsidRDefault="009E5F01">
      <w:pPr>
        <w:tabs>
          <w:tab w:val="left" w:pos="447"/>
        </w:tabs>
        <w:jc w:val="both"/>
        <w:rPr>
          <w:rFonts w:ascii="Arial" w:eastAsia="Arial" w:hAnsi="Arial" w:cs="Arial"/>
          <w:sz w:val="20"/>
          <w:szCs w:val="20"/>
        </w:rPr>
      </w:pPr>
      <w:r w:rsidRPr="006F576D">
        <w:rPr>
          <w:rFonts w:ascii="Arial" w:eastAsia="Arial" w:hAnsi="Arial" w:cs="Arial"/>
          <w:sz w:val="20"/>
          <w:szCs w:val="20"/>
        </w:rPr>
        <w:t>7.11.3.1. Визначення учасника Акції, який матиме змогу здобути право на отримання Головного Подарунку, ( далі - Переможець Акції) буде здійснено у період з 30 грудня 2019 року до 05 січня 2020 року шляхом випадкової вибірки за допомогою сервісу (сайту)</w:t>
      </w:r>
      <w:hyperlink r:id="rId16">
        <w:r w:rsidRPr="006F576D">
          <w:rPr>
            <w:rFonts w:ascii="Arial" w:eastAsia="Arial" w:hAnsi="Arial" w:cs="Arial"/>
            <w:sz w:val="20"/>
            <w:szCs w:val="20"/>
          </w:rPr>
          <w:t xml:space="preserve"> </w:t>
        </w:r>
      </w:hyperlink>
      <w:hyperlink r:id="rId17">
        <w:r w:rsidRPr="006F576D">
          <w:rPr>
            <w:rFonts w:ascii="Arial" w:eastAsia="Arial" w:hAnsi="Arial" w:cs="Arial"/>
            <w:color w:val="0066CC"/>
            <w:sz w:val="20"/>
            <w:szCs w:val="20"/>
            <w:u w:val="single"/>
          </w:rPr>
          <w:t>www.random.org</w:t>
        </w:r>
      </w:hyperlink>
      <w:r w:rsidRPr="006F576D">
        <w:rPr>
          <w:rFonts w:ascii="Arial" w:eastAsia="Arial" w:hAnsi="Arial" w:cs="Arial"/>
          <w:color w:val="0066CC"/>
          <w:sz w:val="20"/>
          <w:szCs w:val="20"/>
          <w:u w:val="single"/>
        </w:rPr>
        <w:t xml:space="preserve"> </w:t>
      </w:r>
      <w:r w:rsidRPr="006F576D">
        <w:rPr>
          <w:rFonts w:ascii="Arial" w:eastAsia="Arial" w:hAnsi="Arial" w:cs="Arial"/>
          <w:sz w:val="20"/>
          <w:szCs w:val="20"/>
        </w:rPr>
        <w:t>(розіграшу) серед усіх Учасників, які виконали всі умови даних Правил, здійснили не менше 3 (трьох) реєстрації участі в Акції , відповідно до п.7.1.3. Правил та не потрапили у розіграш призів кухонного приладдя (Подарунків №1, №2 та №3) .</w:t>
      </w:r>
    </w:p>
    <w:p w14:paraId="0000007A" w14:textId="77777777" w:rsidR="00714018" w:rsidRPr="006F576D" w:rsidRDefault="009E5F01">
      <w:pPr>
        <w:tabs>
          <w:tab w:val="left" w:pos="447"/>
        </w:tabs>
        <w:spacing w:after="180"/>
        <w:jc w:val="both"/>
        <w:rPr>
          <w:rFonts w:ascii="Arial" w:eastAsia="Arial" w:hAnsi="Arial" w:cs="Arial"/>
          <w:sz w:val="20"/>
          <w:szCs w:val="20"/>
        </w:rPr>
      </w:pPr>
      <w:r w:rsidRPr="006F576D">
        <w:rPr>
          <w:rFonts w:ascii="Arial" w:eastAsia="Arial" w:hAnsi="Arial" w:cs="Arial"/>
          <w:sz w:val="20"/>
          <w:szCs w:val="20"/>
        </w:rPr>
        <w:lastRenderedPageBreak/>
        <w:t>Розіграш Головного Подарунку проводиться Комісією у складі представників Замовника, Виконавця. Дані Учасників (а саме номер контактного мобільного телефону та Код) буде завантажено на незалежний сайт</w:t>
      </w:r>
      <w:hyperlink r:id="rId18">
        <w:r w:rsidRPr="006F576D">
          <w:rPr>
            <w:rFonts w:ascii="Arial" w:eastAsia="Arial" w:hAnsi="Arial" w:cs="Arial"/>
            <w:sz w:val="20"/>
            <w:szCs w:val="20"/>
          </w:rPr>
          <w:t xml:space="preserve"> </w:t>
        </w:r>
      </w:hyperlink>
      <w:hyperlink r:id="rId19">
        <w:r w:rsidRPr="006F576D">
          <w:rPr>
            <w:rFonts w:ascii="Arial" w:eastAsia="Arial" w:hAnsi="Arial" w:cs="Arial"/>
            <w:color w:val="0066CC"/>
            <w:sz w:val="20"/>
            <w:szCs w:val="20"/>
            <w:u w:val="single"/>
          </w:rPr>
          <w:t>www.random.org</w:t>
        </w:r>
      </w:hyperlink>
      <w:r w:rsidRPr="006F576D">
        <w:rPr>
          <w:rFonts w:ascii="Arial" w:eastAsia="Arial" w:hAnsi="Arial" w:cs="Arial"/>
          <w:sz w:val="20"/>
          <w:szCs w:val="20"/>
        </w:rPr>
        <w:t>. Учасник Акції, який знаходиться під порядковим номером №1, визнається Переможцем Акції.</w:t>
      </w:r>
    </w:p>
    <w:p w14:paraId="0000007B" w14:textId="77777777" w:rsidR="00714018" w:rsidRPr="006F576D" w:rsidRDefault="009E5F01">
      <w:pPr>
        <w:tabs>
          <w:tab w:val="left" w:pos="447"/>
        </w:tabs>
        <w:spacing w:after="180"/>
        <w:jc w:val="both"/>
        <w:rPr>
          <w:rFonts w:ascii="Arial" w:eastAsia="Arial" w:hAnsi="Arial" w:cs="Arial"/>
          <w:sz w:val="20"/>
          <w:szCs w:val="20"/>
        </w:rPr>
      </w:pPr>
      <w:r w:rsidRPr="006F576D">
        <w:rPr>
          <w:rFonts w:ascii="Arial" w:eastAsia="Arial" w:hAnsi="Arial" w:cs="Arial"/>
          <w:sz w:val="20"/>
          <w:szCs w:val="20"/>
        </w:rPr>
        <w:t>Одночасно з Визначенням Переможця Акції визначають 20 (двадцять) резервних переможців зі списку, що буде автоматично сформований сервісом</w:t>
      </w:r>
      <w:hyperlink r:id="rId20">
        <w:r w:rsidRPr="006F576D">
          <w:rPr>
            <w:rFonts w:ascii="Arial" w:eastAsia="Arial" w:hAnsi="Arial" w:cs="Arial"/>
            <w:sz w:val="20"/>
            <w:szCs w:val="20"/>
          </w:rPr>
          <w:t xml:space="preserve"> </w:t>
        </w:r>
      </w:hyperlink>
      <w:hyperlink r:id="rId21">
        <w:r w:rsidRPr="006F576D">
          <w:rPr>
            <w:rFonts w:ascii="Arial" w:eastAsia="Arial" w:hAnsi="Arial" w:cs="Arial"/>
            <w:color w:val="0066CC"/>
            <w:sz w:val="20"/>
            <w:szCs w:val="20"/>
            <w:u w:val="single"/>
          </w:rPr>
          <w:t>www.random.org</w:t>
        </w:r>
      </w:hyperlink>
      <w:r w:rsidRPr="006F576D">
        <w:rPr>
          <w:rFonts w:ascii="Arial" w:eastAsia="Arial" w:hAnsi="Arial" w:cs="Arial"/>
          <w:sz w:val="20"/>
          <w:szCs w:val="20"/>
        </w:rPr>
        <w:t>. Такі резервні переможці у порядку черговості здобувають право отримати Головний Подарунок у разі неможливості вручення такого Подарунку відповідному Учаснику, або якщо Учасник Акції, який здобув право на отримання Подарунку втратив набуте право з підстав, передбачених цими Правилами.</w:t>
      </w:r>
    </w:p>
    <w:p w14:paraId="0000007C" w14:textId="77777777" w:rsidR="00714018" w:rsidRPr="006F576D" w:rsidRDefault="009E5F01">
      <w:pPr>
        <w:tabs>
          <w:tab w:val="left" w:pos="447"/>
        </w:tabs>
        <w:jc w:val="both"/>
        <w:rPr>
          <w:rFonts w:ascii="Arial" w:eastAsia="Arial" w:hAnsi="Arial" w:cs="Arial"/>
          <w:sz w:val="20"/>
          <w:szCs w:val="20"/>
        </w:rPr>
      </w:pPr>
      <w:r w:rsidRPr="006F576D">
        <w:rPr>
          <w:rFonts w:ascii="Arial" w:eastAsia="Arial" w:hAnsi="Arial" w:cs="Arial"/>
          <w:sz w:val="20"/>
          <w:szCs w:val="20"/>
        </w:rPr>
        <w:t>Остаточні результати визначення Переможця Акції фіксуються Комісією та відображаються у Протоколі, який складається представниками Замовника та Виконавця. Результати визначення Переможця Акції, зафіксовані Замовником та Виконавцем у Протоколі, є остаточними, з урахуванням особливостей визначення Резервних Переможців та такими, що не підлягають оскарженню.</w:t>
      </w:r>
    </w:p>
    <w:p w14:paraId="0000007D" w14:textId="2E7A8EFC" w:rsidR="00714018" w:rsidRPr="006F576D" w:rsidRDefault="009E5F01">
      <w:pPr>
        <w:tabs>
          <w:tab w:val="left" w:pos="447"/>
        </w:tabs>
        <w:spacing w:after="200"/>
        <w:jc w:val="both"/>
        <w:rPr>
          <w:rFonts w:ascii="Arial" w:eastAsia="Arial" w:hAnsi="Arial" w:cs="Arial"/>
          <w:sz w:val="20"/>
          <w:szCs w:val="20"/>
        </w:rPr>
      </w:pPr>
      <w:r w:rsidRPr="006F576D">
        <w:rPr>
          <w:rFonts w:ascii="Arial" w:eastAsia="Arial" w:hAnsi="Arial" w:cs="Arial"/>
          <w:sz w:val="20"/>
          <w:szCs w:val="20"/>
        </w:rPr>
        <w:t>7.11.3.2.</w:t>
      </w:r>
      <w:r w:rsidRPr="006F576D">
        <w:rPr>
          <w:rFonts w:ascii="Times New Roman" w:eastAsia="Times New Roman" w:hAnsi="Times New Roman" w:cs="Times New Roman"/>
          <w:sz w:val="14"/>
          <w:szCs w:val="14"/>
        </w:rPr>
        <w:t xml:space="preserve">  </w:t>
      </w:r>
      <w:r w:rsidR="008756BD" w:rsidRPr="006F576D">
        <w:rPr>
          <w:rFonts w:ascii="Arial" w:eastAsia="Arial" w:hAnsi="Arial" w:cs="Arial"/>
          <w:sz w:val="20"/>
          <w:szCs w:val="20"/>
          <w:lang w:val="uk-UA"/>
        </w:rPr>
        <w:t xml:space="preserve">Для отримання Головного Подарунку Переможець зобов’язаний </w:t>
      </w:r>
      <w:r w:rsidR="008756BD" w:rsidRPr="006F576D">
        <w:rPr>
          <w:rFonts w:ascii="Arial" w:hAnsi="Arial" w:cs="Arial"/>
          <w:color w:val="000000"/>
          <w:sz w:val="20"/>
          <w:szCs w:val="20"/>
        </w:rPr>
        <w:t xml:space="preserve">відповісти на телефонний дзвінок під час прямого ефіру. Буде виконано 3 (три) спроби додзвонитися Переможцю Акції. У випадку якщо Переможець Акції не відповідає на дзвінок після третьої спроби, право отримати головний подарунок отримує другий за списком резервних Переможців Акції, механіка </w:t>
      </w:r>
      <w:proofErr w:type="spellStart"/>
      <w:r w:rsidR="008756BD" w:rsidRPr="006F576D">
        <w:rPr>
          <w:rFonts w:ascii="Arial" w:hAnsi="Arial" w:cs="Arial"/>
          <w:color w:val="000000"/>
          <w:sz w:val="20"/>
          <w:szCs w:val="20"/>
        </w:rPr>
        <w:t>дозвону</w:t>
      </w:r>
      <w:proofErr w:type="spellEnd"/>
      <w:r w:rsidR="008756BD" w:rsidRPr="006F576D">
        <w:rPr>
          <w:rFonts w:ascii="Arial" w:hAnsi="Arial" w:cs="Arial"/>
          <w:color w:val="000000"/>
          <w:sz w:val="20"/>
          <w:szCs w:val="20"/>
        </w:rPr>
        <w:t xml:space="preserve"> повторюється поки не буде визначено остаточного переможця</w:t>
      </w:r>
      <w:r w:rsidR="008756BD" w:rsidRPr="006F576D">
        <w:rPr>
          <w:rFonts w:ascii="Arial" w:hAnsi="Arial" w:cs="Arial"/>
          <w:color w:val="000000"/>
          <w:sz w:val="20"/>
          <w:szCs w:val="20"/>
          <w:lang w:val="uk-UA"/>
        </w:rPr>
        <w:t>.</w:t>
      </w:r>
    </w:p>
    <w:p w14:paraId="0000007E" w14:textId="77777777" w:rsidR="00714018" w:rsidRPr="006F576D" w:rsidRDefault="009E5F01">
      <w:pPr>
        <w:tabs>
          <w:tab w:val="left" w:pos="447"/>
        </w:tabs>
        <w:spacing w:after="220"/>
        <w:jc w:val="both"/>
        <w:rPr>
          <w:rFonts w:ascii="Arial" w:eastAsia="Arial" w:hAnsi="Arial" w:cs="Arial"/>
          <w:sz w:val="20"/>
          <w:szCs w:val="20"/>
        </w:rPr>
      </w:pPr>
      <w:r w:rsidRPr="006F576D">
        <w:rPr>
          <w:rFonts w:ascii="Arial" w:eastAsia="Arial" w:hAnsi="Arial" w:cs="Arial"/>
          <w:sz w:val="20"/>
          <w:szCs w:val="20"/>
        </w:rPr>
        <w:t>7.11.3.3.</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Для отримання Головного Подарунку Переможець Акції зобов’язаний:</w:t>
      </w:r>
    </w:p>
    <w:p w14:paraId="0000007F" w14:textId="14CFA996" w:rsidR="00714018" w:rsidRPr="006F576D" w:rsidRDefault="008756BD" w:rsidP="0041016C">
      <w:pPr>
        <w:pStyle w:val="a5"/>
        <w:numPr>
          <w:ilvl w:val="0"/>
          <w:numId w:val="11"/>
        </w:numPr>
        <w:tabs>
          <w:tab w:val="left" w:pos="447"/>
        </w:tabs>
        <w:jc w:val="both"/>
        <w:rPr>
          <w:rFonts w:ascii="Arial" w:eastAsia="Arial" w:hAnsi="Arial" w:cs="Arial"/>
          <w:sz w:val="20"/>
          <w:szCs w:val="20"/>
        </w:rPr>
      </w:pPr>
      <w:r w:rsidRPr="006F576D">
        <w:rPr>
          <w:rFonts w:ascii="Arial" w:eastAsia="Arial" w:hAnsi="Arial" w:cs="Arial"/>
          <w:sz w:val="20"/>
          <w:szCs w:val="20"/>
        </w:rPr>
        <w:t>протягом 7 (с</w:t>
      </w:r>
      <w:proofErr w:type="spellStart"/>
      <w:r w:rsidRPr="006F576D">
        <w:rPr>
          <w:rFonts w:ascii="Arial" w:eastAsia="Arial" w:hAnsi="Arial" w:cs="Arial"/>
          <w:sz w:val="20"/>
          <w:szCs w:val="20"/>
          <w:lang w:val="uk-UA"/>
        </w:rPr>
        <w:t>еми</w:t>
      </w:r>
      <w:proofErr w:type="spellEnd"/>
      <w:r w:rsidRPr="006F576D">
        <w:rPr>
          <w:rFonts w:ascii="Arial" w:eastAsia="Arial" w:hAnsi="Arial" w:cs="Arial"/>
          <w:sz w:val="20"/>
          <w:szCs w:val="20"/>
        </w:rPr>
        <w:t xml:space="preserve">) </w:t>
      </w:r>
      <w:r w:rsidR="009E5F01" w:rsidRPr="006F576D">
        <w:rPr>
          <w:rFonts w:ascii="Arial" w:eastAsia="Arial" w:hAnsi="Arial" w:cs="Arial"/>
          <w:sz w:val="20"/>
          <w:szCs w:val="20"/>
        </w:rPr>
        <w:t>календарних днів з моменту отримання від Виконавця повідомлення</w:t>
      </w:r>
      <w:r w:rsidRPr="006F576D">
        <w:rPr>
          <w:rFonts w:ascii="Arial" w:eastAsia="Arial" w:hAnsi="Arial" w:cs="Arial"/>
          <w:sz w:val="20"/>
          <w:szCs w:val="20"/>
        </w:rPr>
        <w:t xml:space="preserve"> </w:t>
      </w:r>
      <w:r w:rsidRPr="006F576D">
        <w:rPr>
          <w:rFonts w:ascii="Arial" w:eastAsia="Arial" w:hAnsi="Arial" w:cs="Arial"/>
          <w:sz w:val="20"/>
          <w:szCs w:val="20"/>
          <w:lang w:val="uk-UA"/>
        </w:rPr>
        <w:t>про виграш</w:t>
      </w:r>
      <w:r w:rsidR="009E5F01" w:rsidRPr="006F576D">
        <w:rPr>
          <w:rFonts w:ascii="Arial" w:eastAsia="Arial" w:hAnsi="Arial" w:cs="Arial"/>
          <w:sz w:val="20"/>
          <w:szCs w:val="20"/>
        </w:rPr>
        <w:t xml:space="preserve">, надати зворотній зв’язок (Виконавець Акції зв’язується з Переможцем за допомогою дзвінка) та підтвердити свою згоду та можливість отримати Головного Подарунку, а також надіслати Виконавцю в електронному вигляді свої персональні дані на електронну адресу </w:t>
      </w:r>
      <w:r w:rsidR="009E5F01" w:rsidRPr="006F576D">
        <w:rPr>
          <w:rFonts w:ascii="Arial" w:eastAsia="Arial" w:hAnsi="Arial" w:cs="Arial"/>
          <w:i/>
          <w:sz w:val="20"/>
          <w:szCs w:val="20"/>
        </w:rPr>
        <w:t>ryaba_atb@lioncom.pro</w:t>
      </w:r>
      <w:r w:rsidR="009E5F01" w:rsidRPr="006F576D">
        <w:rPr>
          <w:rFonts w:ascii="Arial" w:eastAsia="Arial" w:hAnsi="Arial" w:cs="Arial"/>
          <w:sz w:val="20"/>
          <w:szCs w:val="20"/>
        </w:rPr>
        <w:t xml:space="preserve">. Персональні дані Переможця включають в себе: копію паспорта громадянина України (усі сторінки із записами), копію картки фізичної особи - платника податків (ідентифікаційний номер), а для осіб, що відмовилися від ідентифікаційного номера - копію сторінки паспорта з відповідною відміткою уповноваженого органу, згоду на участь Переможця в фото- та </w:t>
      </w:r>
      <w:proofErr w:type="spellStart"/>
      <w:r w:rsidR="009E5F01" w:rsidRPr="006F576D">
        <w:rPr>
          <w:rFonts w:ascii="Arial" w:eastAsia="Arial" w:hAnsi="Arial" w:cs="Arial"/>
          <w:sz w:val="20"/>
          <w:szCs w:val="20"/>
        </w:rPr>
        <w:t>відеозйомці</w:t>
      </w:r>
      <w:proofErr w:type="spellEnd"/>
      <w:r w:rsidR="009E5F01" w:rsidRPr="006F576D">
        <w:rPr>
          <w:rFonts w:ascii="Arial" w:eastAsia="Arial" w:hAnsi="Arial" w:cs="Arial"/>
          <w:sz w:val="20"/>
          <w:szCs w:val="20"/>
        </w:rPr>
        <w:t xml:space="preserve"> та використання даних фото- і відеоматеріалів в пресі, Інтернеті та на телебаченні з рекламною/маркетинговою метою та інших цілях, за шаблоном, що надається Виконавцем;</w:t>
      </w:r>
    </w:p>
    <w:p w14:paraId="00000080" w14:textId="61413764" w:rsidR="00714018" w:rsidRPr="006F576D" w:rsidRDefault="009E5F01" w:rsidP="0041016C">
      <w:pPr>
        <w:pStyle w:val="a5"/>
        <w:numPr>
          <w:ilvl w:val="0"/>
          <w:numId w:val="11"/>
        </w:numPr>
        <w:tabs>
          <w:tab w:val="left" w:pos="447"/>
        </w:tabs>
        <w:jc w:val="both"/>
        <w:rPr>
          <w:rFonts w:ascii="Arial" w:eastAsia="Arial" w:hAnsi="Arial" w:cs="Arial"/>
          <w:sz w:val="20"/>
          <w:szCs w:val="20"/>
        </w:rPr>
      </w:pPr>
      <w:r w:rsidRPr="006F576D">
        <w:rPr>
          <w:rFonts w:ascii="Arial" w:eastAsia="Arial" w:hAnsi="Arial" w:cs="Arial"/>
          <w:sz w:val="20"/>
          <w:szCs w:val="20"/>
        </w:rPr>
        <w:t>протягом 10 (десяти) календарних днів, з моменту проведення розіграшу, відкрити поточний розрахунковий рахунок в АТ КБ “ПриватБанк” та надати реквізити цього рахунку Виконавцю Акції (</w:t>
      </w:r>
      <w:r w:rsidRPr="006F576D">
        <w:rPr>
          <w:rFonts w:ascii="Arial" w:eastAsia="Roboto" w:hAnsi="Arial" w:cs="Arial"/>
          <w:sz w:val="20"/>
          <w:szCs w:val="20"/>
        </w:rPr>
        <w:t>У разі відмови Переможця Акції від відкриття рахунку в АТ КБ "ПриватБанк", відкриття рахунку здійснюється в найближчому</w:t>
      </w:r>
      <w:r w:rsidR="00E944F3" w:rsidRPr="006F576D">
        <w:rPr>
          <w:rFonts w:ascii="Arial" w:eastAsia="Roboto" w:hAnsi="Arial" w:cs="Arial"/>
          <w:sz w:val="20"/>
          <w:szCs w:val="20"/>
          <w:lang w:val="uk-UA"/>
        </w:rPr>
        <w:t xml:space="preserve"> до Переможця</w:t>
      </w:r>
      <w:r w:rsidRPr="006F576D">
        <w:rPr>
          <w:rFonts w:ascii="Arial" w:eastAsia="Roboto" w:hAnsi="Arial" w:cs="Arial"/>
          <w:sz w:val="20"/>
          <w:szCs w:val="20"/>
        </w:rPr>
        <w:t xml:space="preserve"> відділенні будь-якого іншого банку за бажанням Переможця Ак</w:t>
      </w:r>
      <w:r w:rsidR="00E944F3" w:rsidRPr="006F576D">
        <w:rPr>
          <w:rFonts w:ascii="Arial" w:eastAsia="Roboto" w:hAnsi="Arial" w:cs="Arial"/>
          <w:sz w:val="20"/>
          <w:szCs w:val="20"/>
        </w:rPr>
        <w:t xml:space="preserve">ції. </w:t>
      </w:r>
      <w:r w:rsidR="00E944F3" w:rsidRPr="006F576D">
        <w:rPr>
          <w:rFonts w:ascii="Arial" w:eastAsia="Roboto" w:hAnsi="Arial" w:cs="Arial"/>
          <w:sz w:val="20"/>
          <w:szCs w:val="20"/>
          <w:lang w:val="uk-UA"/>
        </w:rPr>
        <w:t>Л</w:t>
      </w:r>
      <w:proofErr w:type="spellStart"/>
      <w:r w:rsidRPr="006F576D">
        <w:rPr>
          <w:rFonts w:ascii="Arial" w:eastAsia="Roboto" w:hAnsi="Arial" w:cs="Arial"/>
          <w:sz w:val="20"/>
          <w:szCs w:val="20"/>
        </w:rPr>
        <w:t>огістика</w:t>
      </w:r>
      <w:proofErr w:type="spellEnd"/>
      <w:r w:rsidRPr="006F576D">
        <w:rPr>
          <w:rFonts w:ascii="Arial" w:eastAsia="Roboto" w:hAnsi="Arial" w:cs="Arial"/>
          <w:sz w:val="20"/>
          <w:szCs w:val="20"/>
        </w:rPr>
        <w:t xml:space="preserve"> </w:t>
      </w:r>
      <w:r w:rsidR="00E944F3" w:rsidRPr="006F576D">
        <w:rPr>
          <w:rFonts w:ascii="Arial" w:eastAsia="Roboto" w:hAnsi="Arial" w:cs="Arial"/>
          <w:sz w:val="20"/>
          <w:szCs w:val="20"/>
          <w:lang w:val="uk-UA"/>
        </w:rPr>
        <w:t xml:space="preserve">(перевезення) </w:t>
      </w:r>
      <w:r w:rsidRPr="006F576D">
        <w:rPr>
          <w:rFonts w:ascii="Arial" w:eastAsia="Roboto" w:hAnsi="Arial" w:cs="Arial"/>
          <w:sz w:val="20"/>
          <w:szCs w:val="20"/>
        </w:rPr>
        <w:t>Переможця від торгівельної точки</w:t>
      </w:r>
      <w:r w:rsidR="00E944F3" w:rsidRPr="006F576D">
        <w:rPr>
          <w:rFonts w:ascii="Arial" w:eastAsia="Roboto" w:hAnsi="Arial" w:cs="Arial"/>
          <w:sz w:val="20"/>
          <w:szCs w:val="20"/>
          <w:lang w:val="uk-UA"/>
        </w:rPr>
        <w:t xml:space="preserve"> (тобто, від супермаркету мережі «АТБ»</w:t>
      </w:r>
      <w:r w:rsidRPr="006F576D">
        <w:rPr>
          <w:rFonts w:ascii="Arial" w:eastAsia="Roboto" w:hAnsi="Arial" w:cs="Arial"/>
          <w:sz w:val="20"/>
          <w:szCs w:val="20"/>
        </w:rPr>
        <w:t>, де була придбана Акційна продукція</w:t>
      </w:r>
      <w:r w:rsidR="00E944F3" w:rsidRPr="006F576D">
        <w:rPr>
          <w:rFonts w:ascii="Arial" w:eastAsia="Roboto" w:hAnsi="Arial" w:cs="Arial"/>
          <w:sz w:val="20"/>
          <w:szCs w:val="20"/>
          <w:lang w:val="uk-UA"/>
        </w:rPr>
        <w:t xml:space="preserve">) </w:t>
      </w:r>
      <w:r w:rsidRPr="006F576D">
        <w:rPr>
          <w:rFonts w:ascii="Arial" w:eastAsia="Roboto" w:hAnsi="Arial" w:cs="Arial"/>
          <w:sz w:val="20"/>
          <w:szCs w:val="20"/>
        </w:rPr>
        <w:t xml:space="preserve">до відділення банку здійснюється за рахунок </w:t>
      </w:r>
      <w:r w:rsidR="00E944F3" w:rsidRPr="006F576D">
        <w:rPr>
          <w:rFonts w:ascii="Arial" w:eastAsia="Roboto" w:hAnsi="Arial" w:cs="Arial"/>
          <w:sz w:val="20"/>
          <w:szCs w:val="20"/>
        </w:rPr>
        <w:t>Виконавця</w:t>
      </w:r>
      <w:r w:rsidRPr="006F576D">
        <w:rPr>
          <w:rFonts w:ascii="Arial" w:eastAsia="Arial" w:hAnsi="Arial" w:cs="Arial"/>
          <w:sz w:val="20"/>
          <w:szCs w:val="20"/>
        </w:rPr>
        <w:t>).</w:t>
      </w:r>
    </w:p>
    <w:p w14:paraId="00000081" w14:textId="77777777" w:rsidR="00714018" w:rsidRPr="006F576D" w:rsidRDefault="009E5F01" w:rsidP="0041016C">
      <w:pPr>
        <w:pStyle w:val="a5"/>
        <w:numPr>
          <w:ilvl w:val="0"/>
          <w:numId w:val="11"/>
        </w:numPr>
        <w:tabs>
          <w:tab w:val="left" w:pos="447"/>
        </w:tabs>
        <w:jc w:val="both"/>
        <w:rPr>
          <w:rFonts w:ascii="Arial" w:eastAsia="Arial" w:hAnsi="Arial" w:cs="Arial"/>
          <w:sz w:val="20"/>
          <w:szCs w:val="20"/>
        </w:rPr>
      </w:pPr>
      <w:r w:rsidRPr="006F576D">
        <w:rPr>
          <w:rFonts w:ascii="Arial" w:eastAsia="Arial" w:hAnsi="Arial" w:cs="Arial"/>
          <w:sz w:val="20"/>
          <w:szCs w:val="20"/>
        </w:rPr>
        <w:t>під час вручення Головного Подарунку, Переможець зобов’язаний надати для ознайомлення оригінали вказаних документів. Переможець Акції несе відповідальність за достовірність наданої ним інформації;</w:t>
      </w:r>
    </w:p>
    <w:p w14:paraId="00000082" w14:textId="77777777" w:rsidR="00714018" w:rsidRPr="006F576D" w:rsidRDefault="009E5F01" w:rsidP="0041016C">
      <w:pPr>
        <w:pStyle w:val="a5"/>
        <w:numPr>
          <w:ilvl w:val="0"/>
          <w:numId w:val="11"/>
        </w:numPr>
        <w:tabs>
          <w:tab w:val="left" w:pos="447"/>
        </w:tabs>
        <w:jc w:val="both"/>
        <w:rPr>
          <w:rFonts w:ascii="Arial" w:eastAsia="Arial" w:hAnsi="Arial" w:cs="Arial"/>
          <w:sz w:val="20"/>
          <w:szCs w:val="20"/>
        </w:rPr>
      </w:pPr>
      <w:r w:rsidRPr="006F576D">
        <w:rPr>
          <w:rFonts w:ascii="Arial" w:eastAsia="Arial" w:hAnsi="Arial" w:cs="Arial"/>
          <w:sz w:val="20"/>
          <w:szCs w:val="20"/>
        </w:rPr>
        <w:t>прибути до місця вручення Головного Подарунку особисто та у строки погоджені із Виконавцем. Вартість проїзду до місця вручення Головного Подарунку та у зворотній напрямок, витрати на проживання, харчування, а також інші витрати не компенсуються Замовником/Виконавцем.</w:t>
      </w:r>
    </w:p>
    <w:p w14:paraId="00000083" w14:textId="77777777" w:rsidR="00714018" w:rsidRPr="006F576D" w:rsidRDefault="009E5F01" w:rsidP="0041016C">
      <w:pPr>
        <w:pStyle w:val="a5"/>
        <w:numPr>
          <w:ilvl w:val="0"/>
          <w:numId w:val="11"/>
        </w:numPr>
        <w:tabs>
          <w:tab w:val="left" w:pos="447"/>
        </w:tabs>
        <w:jc w:val="both"/>
        <w:rPr>
          <w:rFonts w:ascii="Arial" w:eastAsia="Arial" w:hAnsi="Arial" w:cs="Arial"/>
          <w:sz w:val="20"/>
          <w:szCs w:val="20"/>
        </w:rPr>
      </w:pPr>
      <w:r w:rsidRPr="006F576D">
        <w:rPr>
          <w:rFonts w:ascii="Arial" w:eastAsia="Arial" w:hAnsi="Arial" w:cs="Arial"/>
          <w:sz w:val="20"/>
          <w:szCs w:val="20"/>
        </w:rPr>
        <w:t>Виконавець протягом 5 (п’яти) банківських днів після отримання учасником Головного Подарунку виконує перерахування коштів на розрахунковий рахунок учасника та сплачує відповідні податки та збори.</w:t>
      </w:r>
    </w:p>
    <w:p w14:paraId="00000084" w14:textId="4DA9AECF" w:rsidR="00714018" w:rsidRPr="006F576D" w:rsidRDefault="009E5F01">
      <w:pPr>
        <w:tabs>
          <w:tab w:val="left" w:pos="447"/>
        </w:tabs>
        <w:jc w:val="both"/>
        <w:rPr>
          <w:rFonts w:ascii="Arial" w:eastAsia="Arial" w:hAnsi="Arial" w:cs="Arial"/>
          <w:sz w:val="20"/>
          <w:szCs w:val="20"/>
        </w:rPr>
      </w:pPr>
      <w:r w:rsidRPr="006F576D">
        <w:rPr>
          <w:rFonts w:ascii="Arial" w:eastAsia="Arial" w:hAnsi="Arial" w:cs="Arial"/>
          <w:sz w:val="20"/>
          <w:szCs w:val="20"/>
        </w:rPr>
        <w:t>7.11.3.4.</w:t>
      </w:r>
      <w:r w:rsidR="0041016C"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Отримання Головного Подарунку допускається лише особою, яка отримала на нього право згідно з умовами цих Правил, і виключно в порядку, встановленому цими Правилами. У випадку, якщо Переможець Акції з яких-небудь причин не може отримати Головний Подарунок особисто, такий Переможець не має права передати/поступитися своїм правом будь-якій третій особі.</w:t>
      </w:r>
    </w:p>
    <w:p w14:paraId="00000085" w14:textId="10403ECC" w:rsidR="00714018" w:rsidRPr="006F576D" w:rsidRDefault="009E5F01">
      <w:pPr>
        <w:tabs>
          <w:tab w:val="left" w:pos="447"/>
        </w:tabs>
        <w:jc w:val="both"/>
        <w:rPr>
          <w:rFonts w:ascii="Arial" w:eastAsia="Arial" w:hAnsi="Arial" w:cs="Arial"/>
          <w:sz w:val="20"/>
          <w:szCs w:val="20"/>
        </w:rPr>
      </w:pPr>
      <w:r w:rsidRPr="006F576D">
        <w:rPr>
          <w:rFonts w:ascii="Arial" w:eastAsia="Arial" w:hAnsi="Arial" w:cs="Arial"/>
          <w:sz w:val="20"/>
          <w:szCs w:val="20"/>
        </w:rPr>
        <w:t>7.11.3.5.</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Головний Подарунок вважається врученим відповідному Переможцю з моменту виконання платіжного доручення банком Виконавця.</w:t>
      </w:r>
    </w:p>
    <w:p w14:paraId="00000086" w14:textId="77777777" w:rsidR="00714018" w:rsidRPr="006F576D" w:rsidRDefault="009E5F01">
      <w:pPr>
        <w:tabs>
          <w:tab w:val="left" w:pos="447"/>
        </w:tabs>
        <w:jc w:val="both"/>
        <w:rPr>
          <w:rFonts w:ascii="Arial" w:eastAsia="Arial" w:hAnsi="Arial" w:cs="Arial"/>
          <w:sz w:val="20"/>
          <w:szCs w:val="20"/>
        </w:rPr>
      </w:pPr>
      <w:r w:rsidRPr="006F576D">
        <w:rPr>
          <w:rFonts w:ascii="Arial" w:eastAsia="Arial" w:hAnsi="Arial" w:cs="Arial"/>
          <w:sz w:val="20"/>
          <w:szCs w:val="20"/>
        </w:rPr>
        <w:t>7.11.3.6.</w:t>
      </w:r>
      <w:r w:rsidRPr="006F576D">
        <w:rPr>
          <w:rFonts w:ascii="Times New Roman" w:eastAsia="Times New Roman" w:hAnsi="Times New Roman" w:cs="Times New Roman"/>
          <w:sz w:val="14"/>
          <w:szCs w:val="14"/>
        </w:rPr>
        <w:t xml:space="preserve"> </w:t>
      </w:r>
      <w:r w:rsidRPr="006F576D">
        <w:rPr>
          <w:rFonts w:ascii="Arial" w:eastAsia="Arial" w:hAnsi="Arial" w:cs="Arial"/>
          <w:sz w:val="20"/>
          <w:szCs w:val="20"/>
        </w:rPr>
        <w:t>Подарунки Акції (№1, №2, №3, цифрова книга рецептів) не підлягають обміну, в тому числі на грошовий еквівалент. Замовник має право замінити Подарунок Акції, яке бере участь в Акції, на інше подібне.</w:t>
      </w:r>
    </w:p>
    <w:p w14:paraId="00000087" w14:textId="77777777" w:rsidR="00714018" w:rsidRPr="006F576D" w:rsidRDefault="009E5F01">
      <w:pPr>
        <w:tabs>
          <w:tab w:val="left" w:pos="447"/>
        </w:tabs>
        <w:jc w:val="both"/>
        <w:rPr>
          <w:rFonts w:ascii="Arial" w:eastAsia="Arial" w:hAnsi="Arial" w:cs="Arial"/>
          <w:sz w:val="20"/>
          <w:szCs w:val="20"/>
        </w:rPr>
      </w:pPr>
      <w:r w:rsidRPr="006F576D">
        <w:rPr>
          <w:rFonts w:ascii="Arial" w:eastAsia="Arial" w:hAnsi="Arial" w:cs="Arial"/>
          <w:sz w:val="20"/>
          <w:szCs w:val="20"/>
        </w:rPr>
        <w:t>7.12 Неухильне дотримання всіх умов цих Правил та надання всіх передбачених документів є необхідною умовою отримання Подарунку Акції.</w:t>
      </w:r>
    </w:p>
    <w:p w14:paraId="00000088" w14:textId="77777777" w:rsidR="00714018" w:rsidRPr="006F576D" w:rsidRDefault="009E5F01">
      <w:pPr>
        <w:tabs>
          <w:tab w:val="left" w:pos="447"/>
        </w:tabs>
        <w:jc w:val="both"/>
        <w:rPr>
          <w:rFonts w:ascii="Arial" w:eastAsia="Arial" w:hAnsi="Arial" w:cs="Arial"/>
          <w:sz w:val="20"/>
          <w:szCs w:val="20"/>
        </w:rPr>
      </w:pPr>
      <w:r w:rsidRPr="006F576D">
        <w:rPr>
          <w:rFonts w:ascii="Arial" w:eastAsia="Arial" w:hAnsi="Arial" w:cs="Arial"/>
          <w:sz w:val="20"/>
          <w:szCs w:val="20"/>
        </w:rPr>
        <w:t xml:space="preserve">Невиконання будь-яких умов, передбачених цими Правилами, позбавляє права на одержання Подарунку Акції. При цьому, Учасник Акції, який здобув право на отримання Подарунку Акції вважається </w:t>
      </w:r>
      <w:r w:rsidRPr="006F576D">
        <w:rPr>
          <w:rFonts w:ascii="Arial" w:eastAsia="Arial" w:hAnsi="Arial" w:cs="Arial"/>
          <w:sz w:val="20"/>
          <w:szCs w:val="20"/>
        </w:rPr>
        <w:lastRenderedPageBreak/>
        <w:t>таким, що відмовився від отримання відповідного Подарунку та не має права на одержання від Замовника/Виконавця Акції будь-якої компенсації.</w:t>
      </w:r>
    </w:p>
    <w:p w14:paraId="00000089" w14:textId="77777777" w:rsidR="00714018" w:rsidRPr="006F576D" w:rsidRDefault="009E5F01">
      <w:pPr>
        <w:tabs>
          <w:tab w:val="left" w:pos="447"/>
        </w:tabs>
        <w:jc w:val="both"/>
        <w:rPr>
          <w:rFonts w:ascii="Arial" w:eastAsia="Arial" w:hAnsi="Arial" w:cs="Arial"/>
          <w:sz w:val="20"/>
          <w:szCs w:val="20"/>
        </w:rPr>
      </w:pPr>
      <w:r w:rsidRPr="006F576D">
        <w:rPr>
          <w:rFonts w:ascii="Arial" w:eastAsia="Arial" w:hAnsi="Arial" w:cs="Arial"/>
          <w:sz w:val="20"/>
          <w:szCs w:val="20"/>
        </w:rPr>
        <w:t>7.13 Учасник Акції, який здобув право на отримання Подарунку Акції втрачає набуте ним право на отримання Подарунку без будь-яких компенсацій, в тому числі грошової, у наступних випадках, не залежно від того у який час стали відомими вказані обставини:</w:t>
      </w:r>
    </w:p>
    <w:p w14:paraId="0000008A" w14:textId="77777777" w:rsidR="00714018" w:rsidRPr="006F576D" w:rsidRDefault="009E5F01">
      <w:pPr>
        <w:tabs>
          <w:tab w:val="left" w:pos="447"/>
        </w:tabs>
        <w:jc w:val="both"/>
        <w:rPr>
          <w:rFonts w:ascii="Arial" w:eastAsia="Arial" w:hAnsi="Arial" w:cs="Arial"/>
          <w:sz w:val="20"/>
          <w:szCs w:val="20"/>
        </w:rPr>
      </w:pPr>
      <w:r w:rsidRPr="006F576D">
        <w:rPr>
          <w:rFonts w:ascii="Arial" w:eastAsia="Arial" w:hAnsi="Arial" w:cs="Arial"/>
          <w:sz w:val="20"/>
          <w:szCs w:val="20"/>
        </w:rPr>
        <w:t>7.13.1 Учасник Акції відмовляється надавати необхідні дані та інформацію, вказані у цих Правилах, або надав некоректні/фальсифіковані персональні дані;</w:t>
      </w:r>
    </w:p>
    <w:p w14:paraId="0000008B" w14:textId="77777777" w:rsidR="00714018" w:rsidRPr="006F576D" w:rsidRDefault="009E5F01">
      <w:pPr>
        <w:tabs>
          <w:tab w:val="left" w:pos="447"/>
        </w:tabs>
        <w:jc w:val="both"/>
        <w:rPr>
          <w:rFonts w:ascii="Times New Roman" w:eastAsia="Times New Roman" w:hAnsi="Times New Roman" w:cs="Times New Roman"/>
          <w:sz w:val="14"/>
          <w:szCs w:val="14"/>
        </w:rPr>
      </w:pPr>
      <w:r w:rsidRPr="006F576D">
        <w:rPr>
          <w:rFonts w:ascii="Arial" w:eastAsia="Arial" w:hAnsi="Arial" w:cs="Arial"/>
          <w:sz w:val="20"/>
          <w:szCs w:val="20"/>
        </w:rPr>
        <w:t>7.13.2 якщо Учасника Акції визнано порушником до моменту вручення йому Подарунку;</w:t>
      </w:r>
    </w:p>
    <w:p w14:paraId="0000008C" w14:textId="77777777" w:rsidR="00714018" w:rsidRPr="006F576D" w:rsidRDefault="009E5F01">
      <w:pPr>
        <w:tabs>
          <w:tab w:val="left" w:pos="447"/>
        </w:tabs>
        <w:jc w:val="both"/>
        <w:rPr>
          <w:rFonts w:ascii="Arial" w:eastAsia="Arial" w:hAnsi="Arial" w:cs="Arial"/>
          <w:sz w:val="20"/>
          <w:szCs w:val="20"/>
        </w:rPr>
      </w:pPr>
      <w:r w:rsidRPr="006F576D">
        <w:rPr>
          <w:rFonts w:ascii="Arial" w:eastAsia="Arial" w:hAnsi="Arial" w:cs="Arial"/>
          <w:sz w:val="20"/>
          <w:szCs w:val="20"/>
        </w:rPr>
        <w:t xml:space="preserve">7.13.3 якщо Учасник Акції, який здобув право на отримання Подарунку у встановлений даними Правилами період не </w:t>
      </w:r>
      <w:proofErr w:type="spellStart"/>
      <w:r w:rsidRPr="006F576D">
        <w:rPr>
          <w:rFonts w:ascii="Arial" w:eastAsia="Arial" w:hAnsi="Arial" w:cs="Arial"/>
          <w:sz w:val="20"/>
          <w:szCs w:val="20"/>
        </w:rPr>
        <w:t>надасть</w:t>
      </w:r>
      <w:proofErr w:type="spellEnd"/>
      <w:r w:rsidRPr="006F576D">
        <w:rPr>
          <w:rFonts w:ascii="Arial" w:eastAsia="Arial" w:hAnsi="Arial" w:cs="Arial"/>
          <w:sz w:val="20"/>
          <w:szCs w:val="20"/>
        </w:rPr>
        <w:t xml:space="preserve"> підтвердження можливості отримання належного йому Подарунок, з незалежних від Замовника/Виконавця причин та у випадку, якщо Учасник Акції, який здобув право на отримання Подарунку після закінчення терміну, протягом якого він повинен надати зворотній зв’язок у, не надає такий зворотній зв’язок, Учасник Акції втрачає право на отримання Подарунку, та наступним Учасником Акції, який здобув право на отримання Подарунку, визнається наступний Учасник, з резервних переможців зі списку, що був автоматично сформований сервісом</w:t>
      </w:r>
      <w:hyperlink r:id="rId22">
        <w:r w:rsidRPr="006F576D">
          <w:rPr>
            <w:rFonts w:ascii="Arial" w:eastAsia="Arial" w:hAnsi="Arial" w:cs="Arial"/>
            <w:sz w:val="20"/>
            <w:szCs w:val="20"/>
          </w:rPr>
          <w:t xml:space="preserve"> </w:t>
        </w:r>
      </w:hyperlink>
      <w:hyperlink r:id="rId23">
        <w:r w:rsidRPr="006F576D">
          <w:rPr>
            <w:rFonts w:ascii="Arial" w:eastAsia="Arial" w:hAnsi="Arial" w:cs="Arial"/>
            <w:color w:val="0066CC"/>
            <w:sz w:val="20"/>
            <w:szCs w:val="20"/>
            <w:u w:val="single"/>
          </w:rPr>
          <w:t>www.random.org</w:t>
        </w:r>
      </w:hyperlink>
      <w:r w:rsidRPr="006F576D">
        <w:rPr>
          <w:rFonts w:ascii="Arial" w:eastAsia="Arial" w:hAnsi="Arial" w:cs="Arial"/>
          <w:sz w:val="20"/>
          <w:szCs w:val="20"/>
        </w:rPr>
        <w:t>:</w:t>
      </w:r>
    </w:p>
    <w:p w14:paraId="0000008D" w14:textId="77777777" w:rsidR="00714018" w:rsidRPr="006F576D" w:rsidRDefault="009E5F01">
      <w:pPr>
        <w:tabs>
          <w:tab w:val="left" w:pos="447"/>
        </w:tabs>
        <w:jc w:val="both"/>
        <w:rPr>
          <w:rFonts w:ascii="Arial" w:eastAsia="Arial" w:hAnsi="Arial" w:cs="Arial"/>
          <w:sz w:val="20"/>
          <w:szCs w:val="20"/>
        </w:rPr>
      </w:pPr>
      <w:r w:rsidRPr="006F576D">
        <w:rPr>
          <w:rFonts w:ascii="Arial" w:eastAsia="Arial" w:hAnsi="Arial" w:cs="Arial"/>
          <w:sz w:val="20"/>
          <w:szCs w:val="20"/>
        </w:rPr>
        <w:t>7.14 У випадку, якщо Учасник Акції, який здобув право на отримання Подарунку, за певними причинами незалежними від Замовника/Виконавця, не має можливості одержати Подарунку, або відмовляється від Подарунку, він не має права на одержання будь-якої компенсації.</w:t>
      </w:r>
    </w:p>
    <w:p w14:paraId="0000008E" w14:textId="5C7A3AF7" w:rsidR="00714018" w:rsidRPr="006F576D" w:rsidRDefault="009E5F01">
      <w:pPr>
        <w:tabs>
          <w:tab w:val="left" w:pos="372"/>
        </w:tabs>
        <w:jc w:val="both"/>
        <w:rPr>
          <w:rFonts w:ascii="Arial" w:eastAsia="Arial" w:hAnsi="Arial" w:cs="Arial"/>
          <w:sz w:val="20"/>
          <w:szCs w:val="20"/>
        </w:rPr>
      </w:pPr>
      <w:r w:rsidRPr="006F576D">
        <w:rPr>
          <w:rFonts w:ascii="Arial" w:eastAsia="Arial" w:hAnsi="Arial" w:cs="Arial"/>
          <w:sz w:val="20"/>
          <w:szCs w:val="20"/>
        </w:rPr>
        <w:t>7.15. Виконавець/Замовник Акції  мають право вимагати від Учасників надання оригіналів стікерів з кодами, що були зареєстровані протягом Акції.</w:t>
      </w:r>
    </w:p>
    <w:p w14:paraId="0000008F" w14:textId="77777777" w:rsidR="00714018" w:rsidRPr="006F576D" w:rsidRDefault="009E5F01">
      <w:pPr>
        <w:tabs>
          <w:tab w:val="left" w:pos="372"/>
        </w:tabs>
        <w:jc w:val="both"/>
        <w:rPr>
          <w:rFonts w:ascii="Arial" w:eastAsia="Arial" w:hAnsi="Arial" w:cs="Arial"/>
          <w:sz w:val="20"/>
          <w:szCs w:val="20"/>
        </w:rPr>
      </w:pPr>
      <w:r w:rsidRPr="006F576D">
        <w:rPr>
          <w:rFonts w:ascii="Arial" w:eastAsia="Arial" w:hAnsi="Arial" w:cs="Arial"/>
          <w:sz w:val="20"/>
          <w:szCs w:val="20"/>
        </w:rPr>
        <w:t>7.16 Якщо зареєстрований, відповідно до чинних Правил, код випадає під час розіграшів на отримання Подарунків №1, №2, №3, то він автоматично не приймає участі в розіграші Головного Подарунку. Учасник, який отримав Подарунок №1, №2, №3, для участі в розіграші Головного Подарунку має зареєструвати відповідну кількість додаткових кодів, щоб загальна кількість відповідала п. 7.11.3.1</w:t>
      </w:r>
    </w:p>
    <w:p w14:paraId="00000090" w14:textId="77777777" w:rsidR="00714018" w:rsidRPr="006F576D" w:rsidRDefault="00714018">
      <w:pPr>
        <w:tabs>
          <w:tab w:val="left" w:pos="447"/>
        </w:tabs>
        <w:jc w:val="both"/>
        <w:rPr>
          <w:rFonts w:ascii="Arial" w:eastAsia="Arial" w:hAnsi="Arial" w:cs="Arial"/>
          <w:sz w:val="20"/>
          <w:szCs w:val="20"/>
        </w:rPr>
      </w:pPr>
    </w:p>
    <w:p w14:paraId="00000091" w14:textId="77777777" w:rsidR="00714018" w:rsidRPr="006F576D" w:rsidRDefault="00714018">
      <w:pPr>
        <w:pBdr>
          <w:top w:val="nil"/>
          <w:left w:val="nil"/>
          <w:bottom w:val="nil"/>
          <w:right w:val="nil"/>
          <w:between w:val="nil"/>
        </w:pBdr>
        <w:tabs>
          <w:tab w:val="left" w:pos="372"/>
        </w:tabs>
        <w:jc w:val="both"/>
        <w:rPr>
          <w:rFonts w:ascii="Arial" w:eastAsia="Arial" w:hAnsi="Arial" w:cs="Arial"/>
          <w:sz w:val="20"/>
          <w:szCs w:val="20"/>
        </w:rPr>
      </w:pPr>
    </w:p>
    <w:p w14:paraId="00000092" w14:textId="77777777" w:rsidR="00714018" w:rsidRPr="006F576D" w:rsidRDefault="009E5F01">
      <w:pPr>
        <w:pStyle w:val="2"/>
        <w:numPr>
          <w:ilvl w:val="0"/>
          <w:numId w:val="2"/>
        </w:numPr>
        <w:pBdr>
          <w:top w:val="nil"/>
          <w:left w:val="nil"/>
          <w:bottom w:val="nil"/>
          <w:right w:val="nil"/>
          <w:between w:val="nil"/>
        </w:pBdr>
        <w:tabs>
          <w:tab w:val="left" w:pos="3"/>
        </w:tabs>
      </w:pPr>
      <w:bookmarkStart w:id="10" w:name="_r2yco12nf6ma" w:colFirst="0" w:colLast="0"/>
      <w:bookmarkEnd w:id="10"/>
      <w:r w:rsidRPr="006F576D">
        <w:t>ІНШІ УМОВИ</w:t>
      </w:r>
    </w:p>
    <w:p w14:paraId="00000093" w14:textId="77777777" w:rsidR="00714018" w:rsidRPr="006F576D" w:rsidRDefault="009E5F01">
      <w:pPr>
        <w:numPr>
          <w:ilvl w:val="1"/>
          <w:numId w:val="2"/>
        </w:numPr>
        <w:tabs>
          <w:tab w:val="left" w:pos="720"/>
        </w:tabs>
        <w:jc w:val="both"/>
      </w:pPr>
      <w:r w:rsidRPr="006F576D">
        <w:rPr>
          <w:rFonts w:ascii="Arial" w:eastAsia="Arial" w:hAnsi="Arial" w:cs="Arial"/>
          <w:sz w:val="20"/>
          <w:szCs w:val="20"/>
        </w:rPr>
        <w:t>Грошовий еквівалент Подарунку №1, №2, №3 та цифрової книги рецептів не видається. Подарунки обміну та поверненню не підлягають.</w:t>
      </w:r>
    </w:p>
    <w:p w14:paraId="00000094" w14:textId="77777777" w:rsidR="00714018" w:rsidRPr="006F576D" w:rsidRDefault="009E5F01">
      <w:pPr>
        <w:numPr>
          <w:ilvl w:val="1"/>
          <w:numId w:val="2"/>
        </w:numPr>
        <w:pBdr>
          <w:top w:val="nil"/>
          <w:left w:val="nil"/>
          <w:bottom w:val="nil"/>
          <w:right w:val="nil"/>
          <w:between w:val="nil"/>
        </w:pBdr>
        <w:tabs>
          <w:tab w:val="left" w:pos="720"/>
        </w:tabs>
        <w:jc w:val="both"/>
      </w:pPr>
      <w:r w:rsidRPr="006F576D">
        <w:rPr>
          <w:rFonts w:ascii="Arial" w:eastAsia="Arial" w:hAnsi="Arial" w:cs="Arial"/>
          <w:sz w:val="20"/>
          <w:szCs w:val="20"/>
        </w:rPr>
        <w:t>Відповідальність Замовника/Виконавця перед Учасниками обмежується вартістю Подарунку, що отримав Учасник, який висуває претензії.</w:t>
      </w:r>
    </w:p>
    <w:p w14:paraId="00000095" w14:textId="77777777" w:rsidR="00714018" w:rsidRPr="006F576D" w:rsidRDefault="009E5F01">
      <w:pPr>
        <w:numPr>
          <w:ilvl w:val="1"/>
          <w:numId w:val="2"/>
        </w:numPr>
        <w:pBdr>
          <w:top w:val="nil"/>
          <w:left w:val="nil"/>
          <w:bottom w:val="nil"/>
          <w:right w:val="nil"/>
          <w:between w:val="nil"/>
        </w:pBdr>
        <w:tabs>
          <w:tab w:val="left" w:pos="720"/>
        </w:tabs>
        <w:jc w:val="both"/>
      </w:pPr>
      <w:r w:rsidRPr="006F576D">
        <w:rPr>
          <w:rFonts w:ascii="Arial" w:eastAsia="Arial" w:hAnsi="Arial" w:cs="Arial"/>
          <w:sz w:val="20"/>
          <w:szCs w:val="20"/>
        </w:rPr>
        <w:t>Всі Учасники Акції погоджуються з цими Правилами та зобов'язуються дотримуватися і виконувати їх.</w:t>
      </w:r>
    </w:p>
    <w:p w14:paraId="00000096" w14:textId="77777777" w:rsidR="00714018" w:rsidRPr="006F576D" w:rsidRDefault="009E5F01">
      <w:pPr>
        <w:numPr>
          <w:ilvl w:val="1"/>
          <w:numId w:val="2"/>
        </w:numPr>
        <w:pBdr>
          <w:top w:val="nil"/>
          <w:left w:val="nil"/>
          <w:bottom w:val="nil"/>
          <w:right w:val="nil"/>
          <w:between w:val="nil"/>
        </w:pBdr>
        <w:tabs>
          <w:tab w:val="left" w:pos="720"/>
        </w:tabs>
        <w:jc w:val="both"/>
      </w:pPr>
      <w:r w:rsidRPr="006F576D">
        <w:rPr>
          <w:rFonts w:ascii="Arial" w:eastAsia="Arial" w:hAnsi="Arial" w:cs="Arial"/>
          <w:sz w:val="20"/>
          <w:szCs w:val="20"/>
        </w:rPr>
        <w:t>Всі результати Акції та/або рішення Замовника є остаточними і оскарженню не підлягають та поширюються на всіх Учасників та Власників Подарунків.</w:t>
      </w:r>
    </w:p>
    <w:p w14:paraId="00000097" w14:textId="77777777" w:rsidR="00714018" w:rsidRPr="006F576D" w:rsidRDefault="009E5F01">
      <w:pPr>
        <w:numPr>
          <w:ilvl w:val="1"/>
          <w:numId w:val="2"/>
        </w:numPr>
        <w:pBdr>
          <w:top w:val="nil"/>
          <w:left w:val="nil"/>
          <w:bottom w:val="nil"/>
          <w:right w:val="nil"/>
          <w:between w:val="nil"/>
        </w:pBdr>
        <w:tabs>
          <w:tab w:val="left" w:pos="720"/>
        </w:tabs>
        <w:jc w:val="both"/>
      </w:pPr>
      <w:r w:rsidRPr="006F576D">
        <w:rPr>
          <w:rFonts w:ascii="Arial" w:eastAsia="Arial" w:hAnsi="Arial" w:cs="Arial"/>
          <w:sz w:val="20"/>
          <w:szCs w:val="20"/>
        </w:rPr>
        <w:t>У випадку виникнення ситуації, що припускає неоднозначне тлумачення цих Правил, та/або питань, неврегульованих цими Правилами, остаточне рішення приймається спільно Замовником та Виконавцем Акції та оскарженню не підлягає.</w:t>
      </w:r>
    </w:p>
    <w:p w14:paraId="00000098" w14:textId="77777777" w:rsidR="00714018" w:rsidRPr="006F576D" w:rsidRDefault="009E5F01">
      <w:pPr>
        <w:numPr>
          <w:ilvl w:val="1"/>
          <w:numId w:val="2"/>
        </w:numPr>
        <w:pBdr>
          <w:top w:val="nil"/>
          <w:left w:val="nil"/>
          <w:bottom w:val="nil"/>
          <w:right w:val="nil"/>
          <w:between w:val="nil"/>
        </w:pBdr>
        <w:tabs>
          <w:tab w:val="left" w:pos="720"/>
        </w:tabs>
        <w:jc w:val="both"/>
      </w:pPr>
      <w:r w:rsidRPr="006F576D">
        <w:rPr>
          <w:rFonts w:ascii="Arial" w:eastAsia="Arial" w:hAnsi="Arial" w:cs="Arial"/>
          <w:sz w:val="20"/>
          <w:szCs w:val="20"/>
        </w:rPr>
        <w:t>Замовник/Виконавець не несе відповідальності щодо використання Подарунку, що зазначений в цих Правилах, після їх одержання Власниками Подарунків.</w:t>
      </w:r>
    </w:p>
    <w:p w14:paraId="00000099" w14:textId="77777777" w:rsidR="00714018" w:rsidRPr="006F576D" w:rsidRDefault="009E5F01">
      <w:pPr>
        <w:numPr>
          <w:ilvl w:val="1"/>
          <w:numId w:val="2"/>
        </w:numPr>
        <w:pBdr>
          <w:top w:val="nil"/>
          <w:left w:val="nil"/>
          <w:bottom w:val="nil"/>
          <w:right w:val="nil"/>
          <w:between w:val="nil"/>
        </w:pBdr>
        <w:tabs>
          <w:tab w:val="left" w:pos="720"/>
        </w:tabs>
        <w:jc w:val="both"/>
      </w:pPr>
      <w:r w:rsidRPr="006F576D">
        <w:rPr>
          <w:rFonts w:ascii="Arial" w:eastAsia="Arial" w:hAnsi="Arial" w:cs="Arial"/>
          <w:sz w:val="20"/>
          <w:szCs w:val="20"/>
        </w:rPr>
        <w:t>Замовник/Виконавець не несе відповідальності за роботу і будь-які помилки операторів телефонного, поштового зв’язку та кур'єрських служб, пошти, внаслідок яких поштові відправлення не надійшли, надійшли із запізненням, їх було загублено чи пошкоджено; за настання обставин непереборної сили, форс-мажорних обставин.</w:t>
      </w:r>
    </w:p>
    <w:p w14:paraId="0000009A" w14:textId="77777777" w:rsidR="00714018" w:rsidRPr="006F576D" w:rsidRDefault="009E5F01">
      <w:pPr>
        <w:numPr>
          <w:ilvl w:val="1"/>
          <w:numId w:val="2"/>
        </w:numPr>
        <w:tabs>
          <w:tab w:val="left" w:pos="720"/>
        </w:tabs>
        <w:jc w:val="both"/>
      </w:pPr>
      <w:r w:rsidRPr="006F576D">
        <w:rPr>
          <w:rFonts w:ascii="Arial" w:eastAsia="Arial" w:hAnsi="Arial" w:cs="Arial"/>
          <w:sz w:val="20"/>
          <w:szCs w:val="20"/>
        </w:rPr>
        <w:t>Замовник Акції має право вносити будь-які зміни та/або доповнення в ці Правила, в тому числі змінювати строки дії Акції, умови отримання Подарунку та перелік, характеристики подарунків. Зображення подарунків в рекламних матеріалах може відрізнятися від зображення реальних подарунків.</w:t>
      </w:r>
    </w:p>
    <w:p w14:paraId="0000009B" w14:textId="77777777" w:rsidR="00714018" w:rsidRPr="006F576D" w:rsidRDefault="009E5F01">
      <w:pPr>
        <w:numPr>
          <w:ilvl w:val="1"/>
          <w:numId w:val="2"/>
        </w:numPr>
        <w:tabs>
          <w:tab w:val="left" w:pos="720"/>
        </w:tabs>
        <w:jc w:val="both"/>
      </w:pPr>
      <w:r w:rsidRPr="006F576D">
        <w:rPr>
          <w:rFonts w:ascii="Arial" w:eastAsia="Arial" w:hAnsi="Arial" w:cs="Arial"/>
          <w:sz w:val="20"/>
          <w:szCs w:val="20"/>
        </w:rPr>
        <w:t>У випадку виникнення ситуації, яка заважає проведенню Розіграшу, Замовник приймає остаточне рішення про припинення або зміну дати проведення Розіграшу.</w:t>
      </w:r>
    </w:p>
    <w:sectPr w:rsidR="00714018" w:rsidRPr="006F576D">
      <w:type w:val="continuous"/>
      <w:pgSz w:w="11900" w:h="16840"/>
      <w:pgMar w:top="921" w:right="814" w:bottom="1322" w:left="566" w:header="0" w:footer="3"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43796" w14:textId="77777777" w:rsidR="001342C9" w:rsidRDefault="009E5F01">
      <w:r>
        <w:separator/>
      </w:r>
    </w:p>
  </w:endnote>
  <w:endnote w:type="continuationSeparator" w:id="0">
    <w:p w14:paraId="094FA0E9" w14:textId="77777777" w:rsidR="001342C9" w:rsidRDefault="009E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Roboto">
    <w:charset w:val="00"/>
    <w:family w:val="auto"/>
    <w:pitch w:val="default"/>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C" w14:textId="77777777" w:rsidR="00714018" w:rsidRDefault="0071401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A14FE" w14:textId="77777777" w:rsidR="001342C9" w:rsidRDefault="009E5F01">
      <w:r>
        <w:separator/>
      </w:r>
    </w:p>
  </w:footnote>
  <w:footnote w:type="continuationSeparator" w:id="0">
    <w:p w14:paraId="6E79B361" w14:textId="77777777" w:rsidR="001342C9" w:rsidRDefault="009E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47A"/>
    <w:multiLevelType w:val="multilevel"/>
    <w:tmpl w:val="C972C0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F4F02A8"/>
    <w:multiLevelType w:val="multilevel"/>
    <w:tmpl w:val="3E2C9DF0"/>
    <w:lvl w:ilvl="0">
      <w:start w:val="1"/>
      <w:numFmt w:val="decimal"/>
      <w:lvlText w:val="%1."/>
      <w:lvlJc w:val="left"/>
      <w:pPr>
        <w:ind w:left="0" w:firstLine="0"/>
      </w:pPr>
      <w:rPr>
        <w:rFonts w:ascii="Arial" w:eastAsia="Arial" w:hAnsi="Arial" w:cs="Arial"/>
        <w:b/>
        <w:i w:val="0"/>
        <w:smallCaps w:val="0"/>
        <w:strike w:val="0"/>
        <w:color w:val="000000"/>
        <w:sz w:val="28"/>
        <w:szCs w:val="28"/>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vertAlign w:val="baseline"/>
      </w:rPr>
    </w:lvl>
    <w:lvl w:ilvl="2">
      <w:start w:val="1"/>
      <w:numFmt w:val="decimal"/>
      <w:lvlText w:val="%1.%2.%3."/>
      <w:lvlJc w:val="left"/>
      <w:pPr>
        <w:ind w:left="992" w:firstLine="0"/>
      </w:pPr>
      <w:rPr>
        <w:rFonts w:ascii="Arial" w:eastAsia="Arial" w:hAnsi="Arial" w:cs="Arial"/>
        <w:b w:val="0"/>
        <w:i w:val="0"/>
        <w:smallCaps w:val="0"/>
        <w:strike w:val="0"/>
        <w:color w:val="000000"/>
        <w:sz w:val="20"/>
        <w:szCs w:val="20"/>
        <w:u w:val="none"/>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374F17CB"/>
    <w:multiLevelType w:val="multilevel"/>
    <w:tmpl w:val="07B05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1A35E5"/>
    <w:multiLevelType w:val="multilevel"/>
    <w:tmpl w:val="9B742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414E51"/>
    <w:multiLevelType w:val="multilevel"/>
    <w:tmpl w:val="8A3A7738"/>
    <w:lvl w:ilvl="0">
      <w:start w:val="1"/>
      <w:numFmt w:val="decimal"/>
      <w:lvlText w:val="6.%1"/>
      <w:lvlJc w:val="left"/>
      <w:pPr>
        <w:ind w:left="0" w:firstLine="0"/>
      </w:pPr>
      <w:rPr>
        <w:rFonts w:ascii="Arial" w:eastAsia="Arial" w:hAnsi="Arial" w:cs="Arial"/>
        <w:b w:val="0"/>
        <w:i w:val="0"/>
        <w:smallCaps w:val="0"/>
        <w:strike w:val="0"/>
        <w:color w:val="000000"/>
        <w:sz w:val="20"/>
        <w:szCs w:val="2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523C09CC"/>
    <w:multiLevelType w:val="multilevel"/>
    <w:tmpl w:val="0C7C3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524A12"/>
    <w:multiLevelType w:val="multilevel"/>
    <w:tmpl w:val="BDD29F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44D608B"/>
    <w:multiLevelType w:val="multilevel"/>
    <w:tmpl w:val="F76EBDEE"/>
    <w:lvl w:ilvl="0">
      <w:start w:val="1"/>
      <w:numFmt w:val="decimal"/>
      <w:lvlText w:val="6.%1"/>
      <w:lvlJc w:val="left"/>
      <w:pPr>
        <w:ind w:left="0" w:firstLine="0"/>
      </w:pPr>
      <w:rPr>
        <w:rFonts w:ascii="Arial" w:eastAsia="Arial" w:hAnsi="Arial" w:cs="Arial"/>
        <w:b w:val="0"/>
        <w:i w:val="0"/>
        <w:smallCaps w:val="0"/>
        <w:strike w:val="0"/>
        <w:color w:val="000000"/>
        <w:sz w:val="20"/>
        <w:szCs w:val="2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6BC4010C"/>
    <w:multiLevelType w:val="multilevel"/>
    <w:tmpl w:val="96327C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E76036C"/>
    <w:multiLevelType w:val="hybridMultilevel"/>
    <w:tmpl w:val="7C66F9EA"/>
    <w:lvl w:ilvl="0" w:tplc="E88002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D3A54"/>
    <w:multiLevelType w:val="multilevel"/>
    <w:tmpl w:val="D2CA1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5"/>
  </w:num>
  <w:num w:numId="4">
    <w:abstractNumId w:val="7"/>
  </w:num>
  <w:num w:numId="5">
    <w:abstractNumId w:val="0"/>
  </w:num>
  <w:num w:numId="6">
    <w:abstractNumId w:val="10"/>
  </w:num>
  <w:num w:numId="7">
    <w:abstractNumId w:val="6"/>
  </w:num>
  <w:num w:numId="8">
    <w:abstractNumId w:val="3"/>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18"/>
    <w:rsid w:val="001342C9"/>
    <w:rsid w:val="002B48BD"/>
    <w:rsid w:val="00402D14"/>
    <w:rsid w:val="0041016C"/>
    <w:rsid w:val="004B4F24"/>
    <w:rsid w:val="006F576D"/>
    <w:rsid w:val="00714018"/>
    <w:rsid w:val="008756BD"/>
    <w:rsid w:val="009C427B"/>
    <w:rsid w:val="009E5F01"/>
    <w:rsid w:val="00A01801"/>
    <w:rsid w:val="00A019C9"/>
    <w:rsid w:val="00A133B3"/>
    <w:rsid w:val="00A76EBF"/>
    <w:rsid w:val="00E944F3"/>
    <w:rsid w:val="00EC5576"/>
    <w:rsid w:val="00EE2BDD"/>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AB01"/>
  <w15:docId w15:val="{6D716776-00C6-4FD8-BC23-7E445C70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uk"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after="229"/>
      <w:jc w:val="center"/>
      <w:outlineLvl w:val="1"/>
    </w:pPr>
    <w:rPr>
      <w:b/>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410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ndom.org" TargetMode="External"/><Relationship Id="rId18" Type="http://schemas.openxmlformats.org/officeDocument/2006/relationships/hyperlink" Target="http://www.random.org" TargetMode="External"/><Relationship Id="rId3" Type="http://schemas.openxmlformats.org/officeDocument/2006/relationships/customXml" Target="../customXml/item3.xml"/><Relationship Id="rId21" Type="http://schemas.openxmlformats.org/officeDocument/2006/relationships/hyperlink" Target="http://www.random.org" TargetMode="External"/><Relationship Id="rId7" Type="http://schemas.openxmlformats.org/officeDocument/2006/relationships/settings" Target="settings.xml"/><Relationship Id="rId12" Type="http://schemas.openxmlformats.org/officeDocument/2006/relationships/hyperlink" Target="http://www.random.org" TargetMode="External"/><Relationship Id="rId17" Type="http://schemas.openxmlformats.org/officeDocument/2006/relationships/hyperlink" Target="http://www.random.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andom.org" TargetMode="External"/><Relationship Id="rId20" Type="http://schemas.openxmlformats.org/officeDocument/2006/relationships/hyperlink" Target="http://www.rando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andom.org/" TargetMode="External"/><Relationship Id="rId23" Type="http://schemas.openxmlformats.org/officeDocument/2006/relationships/hyperlink" Target="http://www.random.org" TargetMode="External"/><Relationship Id="rId10" Type="http://schemas.openxmlformats.org/officeDocument/2006/relationships/endnotes" Target="endnotes.xml"/><Relationship Id="rId19" Type="http://schemas.openxmlformats.org/officeDocument/2006/relationships/hyperlink" Target="http://www.rando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ndom.org/" TargetMode="External"/><Relationship Id="rId22" Type="http://schemas.openxmlformats.org/officeDocument/2006/relationships/hyperlink" Target="http://www.rand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9bea187-264a-4686-8fa9-8f4cbcc601ba">6EQDUJS75HJX-1098563388-1198</_dlc_DocId>
    <_dlc_DocIdUrl xmlns="19bea187-264a-4686-8fa9-8f4cbcc601ba">
      <Url>https://fs.mhp.com.ua/mhp/legal/LDB/_layouts/15/DocIdRedir.aspx?ID=6EQDUJS75HJX-1098563388-1198</Url>
      <Description>6EQDUJS75HJX-1098563388-1198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A417AC5B18D07488CBE4A341BD0CBB6" ma:contentTypeVersion="1" ma:contentTypeDescription="Создание документа." ma:contentTypeScope="" ma:versionID="3cacde7d8f3ffac954c5f10f3af06c0b">
  <xsd:schema xmlns:xsd="http://www.w3.org/2001/XMLSchema" xmlns:xs="http://www.w3.org/2001/XMLSchema" xmlns:p="http://schemas.microsoft.com/office/2006/metadata/properties" xmlns:ns2="19bea187-264a-4686-8fa9-8f4cbcc601ba" targetNamespace="http://schemas.microsoft.com/office/2006/metadata/properties" ma:root="true" ma:fieldsID="a1dd598438a5924cb7559536dd4773d9" ns2:_="">
    <xsd:import namespace="19bea187-264a-4686-8fa9-8f4cbcc601b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a187-264a-4686-8fa9-8f4cbcc601ba"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42B05F-574A-4F92-B29F-1E8DC03A7419}">
  <ds:schemaRefs>
    <ds:schemaRef ds:uri="http://schemas.microsoft.com/sharepoint/v3/contenttype/forms"/>
  </ds:schemaRefs>
</ds:datastoreItem>
</file>

<file path=customXml/itemProps2.xml><?xml version="1.0" encoding="utf-8"?>
<ds:datastoreItem xmlns:ds="http://schemas.openxmlformats.org/officeDocument/2006/customXml" ds:itemID="{B31A15A5-01A9-4BBA-9887-523F2D3596A1}">
  <ds:schemaRefs>
    <ds:schemaRef ds:uri="http://schemas.microsoft.com/office/2006/metadata/properties"/>
    <ds:schemaRef ds:uri="http://purl.org/dc/terms/"/>
    <ds:schemaRef ds:uri="19bea187-264a-4686-8fa9-8f4cbcc601ba"/>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7BBD936-78BE-4D08-8F74-01AB4CDEA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a187-264a-4686-8fa9-8f4cbcc60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63B73-67DE-430E-B105-5DD2994F43C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4481</Words>
  <Characters>25542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Vecherya Olena</dc:creator>
  <cp:lastModifiedBy>Vecherya Olena</cp:lastModifiedBy>
  <cp:revision>6</cp:revision>
  <dcterms:created xsi:type="dcterms:W3CDTF">2019-11-15T15:50:00Z</dcterms:created>
  <dcterms:modified xsi:type="dcterms:W3CDTF">2019-11-18T09:48:00Z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b6e7a4ec-b0b6-4764-a2cc-37ea3a9663ba</vt:lpwstr>
  </property>
  <property fmtid="{D5CDD505-2E9C-101B-9397-08002B2CF9AE}" pid="3" name="ContentTypeId">
    <vt:lpwstr>0x0101006A417AC5B18D07488CBE4A341BD0CBB6</vt:lpwstr>
  </property>
</Properties>
</file>